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C430" w14:textId="77777777" w:rsidR="00066797" w:rsidRDefault="00066797" w:rsidP="00066797"/>
    <w:p w14:paraId="6D4C72C5" w14:textId="77777777" w:rsidR="00B35C95" w:rsidRPr="002713E3" w:rsidRDefault="00B35C95" w:rsidP="00B35C95">
      <w:pPr>
        <w:jc w:val="center"/>
        <w:rPr>
          <w:b/>
        </w:rPr>
      </w:pPr>
      <w:r w:rsidRPr="002713E3">
        <w:rPr>
          <w:b/>
          <w:noProof/>
          <w:lang w:val="es-ES" w:eastAsia="es-ES"/>
        </w:rPr>
        <w:drawing>
          <wp:inline distT="0" distB="0" distL="0" distR="0" wp14:anchorId="3B2360C3" wp14:editId="3641750F">
            <wp:extent cx="3873500" cy="3873500"/>
            <wp:effectExtent l="0" t="0" r="0" b="0"/>
            <wp:docPr id="6" name="Imagen 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media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DE9D" w14:textId="77777777" w:rsidR="00B35C95" w:rsidRPr="002713E3" w:rsidRDefault="00B35C95" w:rsidP="00B35C95">
      <w:pPr>
        <w:jc w:val="center"/>
        <w:rPr>
          <w:b/>
        </w:rPr>
      </w:pPr>
    </w:p>
    <w:p w14:paraId="3A72E7CC" w14:textId="77777777" w:rsidR="00B35C95" w:rsidRPr="002713E3" w:rsidRDefault="00B35C95" w:rsidP="00B35C95">
      <w:pPr>
        <w:jc w:val="center"/>
        <w:rPr>
          <w:b/>
        </w:rPr>
      </w:pPr>
    </w:p>
    <w:p w14:paraId="4C00B47E" w14:textId="77777777" w:rsidR="00395B67" w:rsidRPr="00A75893" w:rsidRDefault="00395B67" w:rsidP="00395B67">
      <w:pPr>
        <w:rPr>
          <w:b/>
          <w:sz w:val="36"/>
          <w:szCs w:val="36"/>
          <w:lang w:val="es-ES"/>
        </w:rPr>
      </w:pPr>
      <w:r w:rsidRPr="00A75893">
        <w:rPr>
          <w:b/>
          <w:sz w:val="36"/>
          <w:szCs w:val="36"/>
          <w:lang w:val="es-ES"/>
        </w:rPr>
        <w:t>L’ETNO. MUSEU VALENCIÀ D’ETNOLOGIA</w:t>
      </w:r>
    </w:p>
    <w:p w14:paraId="40C34A40" w14:textId="77777777" w:rsidR="00395B67" w:rsidRPr="00A75893" w:rsidRDefault="00395B67" w:rsidP="00395B67">
      <w:pPr>
        <w:rPr>
          <w:b/>
          <w:i/>
          <w:sz w:val="36"/>
          <w:szCs w:val="36"/>
          <w:lang w:val="es-ES"/>
        </w:rPr>
      </w:pPr>
    </w:p>
    <w:p w14:paraId="52192E73" w14:textId="1B163388" w:rsidR="00395B67" w:rsidRPr="00A75893" w:rsidRDefault="00395B67" w:rsidP="00395B67">
      <w:pPr>
        <w:rPr>
          <w:b/>
          <w:sz w:val="36"/>
          <w:szCs w:val="36"/>
          <w:lang w:val="es-ES"/>
        </w:rPr>
      </w:pPr>
      <w:proofErr w:type="gramStart"/>
      <w:r w:rsidRPr="00A75893">
        <w:rPr>
          <w:b/>
          <w:i/>
          <w:sz w:val="36"/>
          <w:szCs w:val="36"/>
          <w:lang w:val="es-ES"/>
        </w:rPr>
        <w:t>ESPANTA LA POR!</w:t>
      </w:r>
      <w:proofErr w:type="gramEnd"/>
      <w:r w:rsidRPr="00A75893">
        <w:rPr>
          <w:b/>
          <w:i/>
          <w:sz w:val="36"/>
          <w:szCs w:val="36"/>
          <w:lang w:val="es-ES"/>
        </w:rPr>
        <w:t xml:space="preserve"> PER TOTS SANTS MONSTRES VALENCIANS </w:t>
      </w:r>
      <w:r w:rsidRPr="00A75893">
        <w:rPr>
          <w:b/>
          <w:sz w:val="36"/>
          <w:szCs w:val="36"/>
          <w:lang w:val="es-ES"/>
        </w:rPr>
        <w:t>(V</w:t>
      </w:r>
      <w:r w:rsidRPr="00A75893">
        <w:rPr>
          <w:b/>
          <w:sz w:val="36"/>
          <w:szCs w:val="36"/>
          <w:lang w:val="es-ES"/>
        </w:rPr>
        <w:t>I</w:t>
      </w:r>
      <w:r w:rsidRPr="00A75893">
        <w:rPr>
          <w:b/>
          <w:sz w:val="36"/>
          <w:szCs w:val="36"/>
          <w:lang w:val="es-ES"/>
        </w:rPr>
        <w:t xml:space="preserve"> Edició</w:t>
      </w:r>
      <w:r w:rsidR="00A75893" w:rsidRPr="00A75893">
        <w:rPr>
          <w:b/>
          <w:sz w:val="36"/>
          <w:szCs w:val="36"/>
          <w:lang w:val="es-ES"/>
        </w:rPr>
        <w:t>n</w:t>
      </w:r>
      <w:r w:rsidRPr="00A75893">
        <w:rPr>
          <w:b/>
          <w:sz w:val="36"/>
          <w:szCs w:val="36"/>
          <w:lang w:val="es-ES"/>
        </w:rPr>
        <w:t>)</w:t>
      </w:r>
    </w:p>
    <w:p w14:paraId="6023C652" w14:textId="77777777" w:rsidR="00395B67" w:rsidRPr="00A75893" w:rsidRDefault="00395B67" w:rsidP="00B35C95">
      <w:pPr>
        <w:rPr>
          <w:b/>
          <w:lang w:val="es-ES"/>
        </w:rPr>
      </w:pPr>
    </w:p>
    <w:p w14:paraId="4F3E64D5" w14:textId="77777777" w:rsidR="00395B67" w:rsidRPr="00A75893" w:rsidRDefault="00395B67" w:rsidP="00B35C95">
      <w:pPr>
        <w:rPr>
          <w:b/>
          <w:lang w:val="es-ES"/>
        </w:rPr>
      </w:pPr>
    </w:p>
    <w:p w14:paraId="57801A68" w14:textId="6AE62B40" w:rsidR="00395B67" w:rsidRPr="00A75893" w:rsidRDefault="00395B67" w:rsidP="00395B67">
      <w:pPr>
        <w:rPr>
          <w:b/>
          <w:sz w:val="32"/>
          <w:szCs w:val="32"/>
          <w:lang w:val="es-ES"/>
        </w:rPr>
      </w:pPr>
      <w:r w:rsidRPr="00A75893">
        <w:rPr>
          <w:b/>
          <w:sz w:val="32"/>
          <w:szCs w:val="32"/>
          <w:lang w:val="es-ES"/>
        </w:rPr>
        <w:t>L’ETNO dedica la campa</w:t>
      </w:r>
      <w:r w:rsidR="00A75893" w:rsidRPr="00A75893">
        <w:rPr>
          <w:b/>
          <w:sz w:val="32"/>
          <w:szCs w:val="32"/>
          <w:lang w:val="es-ES"/>
        </w:rPr>
        <w:t>ñ</w:t>
      </w:r>
      <w:r w:rsidRPr="00A75893">
        <w:rPr>
          <w:b/>
          <w:sz w:val="32"/>
          <w:szCs w:val="32"/>
          <w:lang w:val="es-ES"/>
        </w:rPr>
        <w:t xml:space="preserve">a Espanta la por 2021 a </w:t>
      </w:r>
      <w:proofErr w:type="spellStart"/>
      <w:r w:rsidRPr="00A75893">
        <w:rPr>
          <w:b/>
          <w:sz w:val="32"/>
          <w:szCs w:val="32"/>
          <w:lang w:val="es-ES"/>
        </w:rPr>
        <w:t>Enric</w:t>
      </w:r>
      <w:proofErr w:type="spellEnd"/>
      <w:r w:rsidRPr="00A75893">
        <w:rPr>
          <w:b/>
          <w:sz w:val="32"/>
          <w:szCs w:val="32"/>
          <w:lang w:val="es-ES"/>
        </w:rPr>
        <w:t xml:space="preserve"> Valor</w:t>
      </w:r>
    </w:p>
    <w:p w14:paraId="0575535A" w14:textId="77777777" w:rsidR="00395B67" w:rsidRPr="00A75893" w:rsidRDefault="00395B67">
      <w:pPr>
        <w:rPr>
          <w:b/>
          <w:lang w:val="es-ES"/>
        </w:rPr>
      </w:pPr>
      <w:r w:rsidRPr="00A75893">
        <w:rPr>
          <w:b/>
          <w:lang w:val="es-ES"/>
        </w:rPr>
        <w:br w:type="page"/>
      </w:r>
    </w:p>
    <w:p w14:paraId="48B4C3AF" w14:textId="77777777" w:rsidR="00A75893" w:rsidRPr="00395B67" w:rsidRDefault="00A75893" w:rsidP="00A75893">
      <w:pPr>
        <w:rPr>
          <w:b/>
          <w:sz w:val="32"/>
          <w:szCs w:val="32"/>
          <w:lang w:val="ca-ES"/>
        </w:rPr>
      </w:pPr>
      <w:r w:rsidRPr="00395B67">
        <w:rPr>
          <w:b/>
          <w:sz w:val="32"/>
          <w:szCs w:val="32"/>
          <w:lang w:val="ca-ES"/>
        </w:rPr>
        <w:lastRenderedPageBreak/>
        <w:t>L’ETNO. MUSEU VALENCIÀ D’ETNOLOGIA</w:t>
      </w:r>
    </w:p>
    <w:p w14:paraId="4F7ECA84" w14:textId="59C3F6A0" w:rsidR="00A75893" w:rsidRPr="00A75893" w:rsidRDefault="00A75893" w:rsidP="00A75893">
      <w:pPr>
        <w:jc w:val="both"/>
        <w:rPr>
          <w:rFonts w:eastAsia="DIN-Light" w:cstheme="minorHAnsi"/>
          <w:color w:val="000000"/>
          <w:lang w:val="en-US"/>
        </w:rPr>
      </w:pPr>
      <w:r w:rsidRPr="00395B67">
        <w:rPr>
          <w:b/>
          <w:i/>
          <w:sz w:val="32"/>
          <w:szCs w:val="32"/>
          <w:lang w:val="ca-ES"/>
        </w:rPr>
        <w:t>ESPANTA LA POR! PER TOTS SANTS MONSTRES VALENCIANS</w:t>
      </w:r>
    </w:p>
    <w:p w14:paraId="08A5FE8C" w14:textId="3F26B55C" w:rsidR="00A75893" w:rsidRPr="00A75893" w:rsidRDefault="00A75893" w:rsidP="00A75893">
      <w:pPr>
        <w:jc w:val="both"/>
        <w:rPr>
          <w:rFonts w:eastAsia="DIN-Light" w:cstheme="minorHAnsi"/>
          <w:iCs/>
          <w:color w:val="000000"/>
          <w:lang w:val="es-ES"/>
        </w:rPr>
      </w:pPr>
      <w:r w:rsidRPr="00A75893">
        <w:rPr>
          <w:b/>
          <w:iCs/>
          <w:sz w:val="32"/>
          <w:szCs w:val="32"/>
          <w:lang w:val="ca-ES"/>
        </w:rPr>
        <w:t xml:space="preserve">(VI </w:t>
      </w:r>
      <w:proofErr w:type="spellStart"/>
      <w:r w:rsidRPr="00A75893">
        <w:rPr>
          <w:b/>
          <w:iCs/>
          <w:sz w:val="32"/>
          <w:szCs w:val="32"/>
          <w:lang w:val="ca-ES"/>
        </w:rPr>
        <w:t>Edición</w:t>
      </w:r>
      <w:proofErr w:type="spellEnd"/>
      <w:r w:rsidRPr="00A75893">
        <w:rPr>
          <w:b/>
          <w:iCs/>
          <w:sz w:val="32"/>
          <w:szCs w:val="32"/>
          <w:lang w:val="ca-ES"/>
        </w:rPr>
        <w:t>)</w:t>
      </w:r>
    </w:p>
    <w:p w14:paraId="4D04AFEF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34916D30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75CA8C35" w14:textId="544E3600" w:rsidR="00A75893" w:rsidRPr="00240CCF" w:rsidRDefault="00A75893" w:rsidP="00A75893">
      <w:pPr>
        <w:jc w:val="both"/>
        <w:rPr>
          <w:b/>
          <w:sz w:val="28"/>
          <w:szCs w:val="28"/>
          <w:lang w:val="ca-ES"/>
        </w:rPr>
      </w:pPr>
      <w:r w:rsidRPr="00240CCF">
        <w:rPr>
          <w:b/>
          <w:sz w:val="28"/>
          <w:szCs w:val="28"/>
          <w:lang w:val="ca-ES"/>
        </w:rPr>
        <w:t xml:space="preserve">L’ETNO. Museu Valencià d’Etnologia dedica la </w:t>
      </w:r>
      <w:proofErr w:type="spellStart"/>
      <w:r>
        <w:rPr>
          <w:b/>
          <w:sz w:val="28"/>
          <w:szCs w:val="28"/>
          <w:lang w:val="ca-ES"/>
        </w:rPr>
        <w:t>campa</w:t>
      </w:r>
      <w:r w:rsidR="00C10B51">
        <w:rPr>
          <w:b/>
          <w:sz w:val="28"/>
          <w:szCs w:val="28"/>
          <w:lang w:val="ca-ES"/>
        </w:rPr>
        <w:t>ña</w:t>
      </w:r>
      <w:proofErr w:type="spellEnd"/>
      <w:r w:rsidRPr="00240CCF">
        <w:rPr>
          <w:b/>
          <w:sz w:val="28"/>
          <w:szCs w:val="28"/>
          <w:lang w:val="ca-ES"/>
        </w:rPr>
        <w:t xml:space="preserve"> Espanta la por 2021 a Enric Valor. </w:t>
      </w:r>
    </w:p>
    <w:p w14:paraId="0B29E272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60E0E510" w14:textId="4625863A" w:rsidR="00A75893" w:rsidRPr="001F18A7" w:rsidRDefault="00A75893" w:rsidP="00A75893">
      <w:pPr>
        <w:jc w:val="both"/>
        <w:rPr>
          <w:rFonts w:eastAsia="DIN-Light" w:cstheme="minorHAnsi"/>
          <w:b/>
          <w:bCs/>
          <w:color w:val="000000"/>
          <w:sz w:val="28"/>
          <w:szCs w:val="28"/>
          <w:lang w:val="es-ES"/>
        </w:rPr>
      </w:pP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El museo rinde homenaje a </w:t>
      </w:r>
      <w:proofErr w:type="spellStart"/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Enric</w:t>
      </w:r>
      <w:proofErr w:type="spellEnd"/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Valor y a su trabajo de recopilación oral dedicándole la campaña </w:t>
      </w:r>
      <w:r w:rsidR="001F18A7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Espanta la Por</w:t>
      </w: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. Sus </w:t>
      </w:r>
      <w:proofErr w:type="spellStart"/>
      <w:r w:rsid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Rondalles</w:t>
      </w:r>
      <w:proofErr w:type="spellEnd"/>
      <w:r w:rsid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</w:t>
      </w:r>
      <w:proofErr w:type="spellStart"/>
      <w:proofErr w:type="gramStart"/>
      <w:r w:rsid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Valencianes</w:t>
      </w:r>
      <w:proofErr w:type="spellEnd"/>
      <w:r w:rsid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</w:t>
      </w: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serán</w:t>
      </w:r>
      <w:proofErr w:type="gramEnd"/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las protagonistas de todas las actividades programadas.</w:t>
      </w:r>
    </w:p>
    <w:p w14:paraId="2EC072C0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27FF04B8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E0638F">
        <w:rPr>
          <w:rFonts w:eastAsia="DIN-Light" w:cstheme="minorHAnsi"/>
          <w:b/>
          <w:bCs/>
          <w:color w:val="000000"/>
          <w:lang w:val="es-ES"/>
        </w:rPr>
        <w:t>Fechas</w:t>
      </w:r>
      <w:r w:rsidRPr="00A75893">
        <w:rPr>
          <w:rFonts w:eastAsia="DIN-Light" w:cstheme="minorHAnsi"/>
          <w:color w:val="000000"/>
          <w:lang w:val="es-ES"/>
        </w:rPr>
        <w:t>: Del 15 de octubre al 14 de noviembre de 2021</w:t>
      </w:r>
    </w:p>
    <w:p w14:paraId="7D64DFEE" w14:textId="33FBE055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E0638F">
        <w:rPr>
          <w:rFonts w:eastAsia="DIN-Light" w:cstheme="minorHAnsi"/>
          <w:b/>
          <w:bCs/>
          <w:color w:val="000000"/>
          <w:lang w:val="es-ES"/>
        </w:rPr>
        <w:t>Lugar</w:t>
      </w:r>
      <w:r w:rsidRPr="00A75893">
        <w:rPr>
          <w:rFonts w:eastAsia="DIN-Light" w:cstheme="minorHAnsi"/>
          <w:color w:val="000000"/>
          <w:lang w:val="es-ES"/>
        </w:rPr>
        <w:t xml:space="preserve">: </w:t>
      </w:r>
      <w:r w:rsidR="001F18A7">
        <w:rPr>
          <w:rFonts w:eastAsia="DIN-Light" w:cstheme="minorHAnsi"/>
          <w:color w:val="000000"/>
          <w:lang w:val="es-ES"/>
        </w:rPr>
        <w:t xml:space="preserve">L’ETNO. </w:t>
      </w:r>
      <w:proofErr w:type="spellStart"/>
      <w:r w:rsidR="001F18A7">
        <w:rPr>
          <w:rFonts w:eastAsia="DIN-Light" w:cstheme="minorHAnsi"/>
          <w:color w:val="000000"/>
          <w:lang w:val="es-ES"/>
        </w:rPr>
        <w:t>Museu</w:t>
      </w:r>
      <w:proofErr w:type="spellEnd"/>
      <w:r w:rsidR="001F18A7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1F18A7">
        <w:rPr>
          <w:rFonts w:eastAsia="DIN-Light" w:cstheme="minorHAnsi"/>
          <w:color w:val="000000"/>
          <w:lang w:val="es-ES"/>
        </w:rPr>
        <w:t>Valencià</w:t>
      </w:r>
      <w:proofErr w:type="spellEnd"/>
      <w:r w:rsidR="001F18A7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1F18A7">
        <w:rPr>
          <w:rFonts w:eastAsia="DIN-Light" w:cstheme="minorHAnsi"/>
          <w:color w:val="000000"/>
          <w:lang w:val="es-ES"/>
        </w:rPr>
        <w:t>d’Etnologia</w:t>
      </w:r>
      <w:proofErr w:type="spellEnd"/>
    </w:p>
    <w:p w14:paraId="21EFAC8B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02BB0660" w14:textId="3511346F" w:rsidR="00A75893" w:rsidRPr="00A75893" w:rsidRDefault="001F18A7" w:rsidP="00A75893">
      <w:pPr>
        <w:jc w:val="both"/>
        <w:rPr>
          <w:rFonts w:eastAsia="DIN-Light" w:cstheme="minorHAnsi"/>
          <w:color w:val="000000"/>
          <w:lang w:val="es-ES"/>
        </w:rPr>
      </w:pPr>
      <w:r w:rsidRPr="001F18A7">
        <w:rPr>
          <w:rFonts w:eastAsia="DIN-Light" w:cstheme="minorHAnsi"/>
          <w:i/>
          <w:iCs/>
          <w:color w:val="000000"/>
          <w:lang w:val="es-ES"/>
        </w:rPr>
        <w:t xml:space="preserve">Espanta la Por: per </w:t>
      </w:r>
      <w:proofErr w:type="spellStart"/>
      <w:r w:rsidRPr="001F18A7">
        <w:rPr>
          <w:rFonts w:eastAsia="DIN-Light" w:cstheme="minorHAnsi"/>
          <w:i/>
          <w:iCs/>
          <w:color w:val="000000"/>
          <w:lang w:val="es-ES"/>
        </w:rPr>
        <w:t>Tots</w:t>
      </w:r>
      <w:proofErr w:type="spellEnd"/>
      <w:r w:rsidRPr="001F18A7">
        <w:rPr>
          <w:rFonts w:eastAsia="DIN-Light" w:cstheme="minorHAnsi"/>
          <w:i/>
          <w:iCs/>
          <w:color w:val="000000"/>
          <w:lang w:val="es-ES"/>
        </w:rPr>
        <w:t xml:space="preserve"> </w:t>
      </w:r>
      <w:proofErr w:type="spellStart"/>
      <w:r w:rsidRPr="001F18A7">
        <w:rPr>
          <w:rFonts w:eastAsia="DIN-Light" w:cstheme="minorHAnsi"/>
          <w:i/>
          <w:iCs/>
          <w:color w:val="000000"/>
          <w:lang w:val="es-ES"/>
        </w:rPr>
        <w:t>Sants</w:t>
      </w:r>
      <w:proofErr w:type="spellEnd"/>
      <w:r w:rsidRPr="001F18A7">
        <w:rPr>
          <w:rFonts w:eastAsia="DIN-Light" w:cstheme="minorHAnsi"/>
          <w:i/>
          <w:iCs/>
          <w:color w:val="000000"/>
          <w:lang w:val="es-ES"/>
        </w:rPr>
        <w:t xml:space="preserve"> </w:t>
      </w:r>
      <w:proofErr w:type="spellStart"/>
      <w:r>
        <w:rPr>
          <w:rFonts w:eastAsia="DIN-Light" w:cstheme="minorHAnsi"/>
          <w:i/>
          <w:iCs/>
          <w:color w:val="000000"/>
          <w:lang w:val="es-ES"/>
        </w:rPr>
        <w:t>m</w:t>
      </w:r>
      <w:r w:rsidRPr="001F18A7">
        <w:rPr>
          <w:rFonts w:eastAsia="DIN-Light" w:cstheme="minorHAnsi"/>
          <w:i/>
          <w:iCs/>
          <w:color w:val="000000"/>
          <w:lang w:val="es-ES"/>
        </w:rPr>
        <w:t>onstres</w:t>
      </w:r>
      <w:proofErr w:type="spellEnd"/>
      <w:r w:rsidRPr="001F18A7">
        <w:rPr>
          <w:rFonts w:eastAsia="DIN-Light" w:cstheme="minorHAnsi"/>
          <w:i/>
          <w:iCs/>
          <w:color w:val="000000"/>
          <w:lang w:val="es-ES"/>
        </w:rPr>
        <w:t xml:space="preserve"> </w:t>
      </w:r>
      <w:proofErr w:type="spellStart"/>
      <w:r>
        <w:rPr>
          <w:rFonts w:eastAsia="DIN-Light" w:cstheme="minorHAnsi"/>
          <w:i/>
          <w:iCs/>
          <w:color w:val="000000"/>
          <w:lang w:val="es-ES"/>
        </w:rPr>
        <w:t>v</w:t>
      </w:r>
      <w:r w:rsidRPr="001F18A7">
        <w:rPr>
          <w:rFonts w:eastAsia="DIN-Light" w:cstheme="minorHAnsi"/>
          <w:i/>
          <w:iCs/>
          <w:color w:val="000000"/>
          <w:lang w:val="es-ES"/>
        </w:rPr>
        <w:t>alencians</w:t>
      </w:r>
      <w:proofErr w:type="spellEnd"/>
      <w:r>
        <w:rPr>
          <w:rFonts w:eastAsia="DIN-Light" w:cstheme="minorHAnsi"/>
          <w:color w:val="000000"/>
          <w:lang w:val="es-ES"/>
        </w:rPr>
        <w:t xml:space="preserve"> </w:t>
      </w:r>
      <w:r w:rsidR="00A75893" w:rsidRPr="00A75893">
        <w:rPr>
          <w:rFonts w:eastAsia="DIN-Light" w:cstheme="minorHAnsi"/>
          <w:color w:val="000000"/>
          <w:lang w:val="es-ES"/>
        </w:rPr>
        <w:t>es la campaña con la cual L</w:t>
      </w:r>
      <w:r>
        <w:rPr>
          <w:rFonts w:eastAsia="DIN-Light" w:cstheme="minorHAnsi"/>
          <w:color w:val="000000"/>
          <w:lang w:val="es-ES"/>
        </w:rPr>
        <w:t>’</w:t>
      </w:r>
      <w:r w:rsidR="00A75893" w:rsidRPr="00A75893">
        <w:rPr>
          <w:rFonts w:eastAsia="DIN-Light" w:cstheme="minorHAnsi"/>
          <w:color w:val="000000"/>
          <w:lang w:val="es-ES"/>
        </w:rPr>
        <w:t xml:space="preserve">ETNO reivindica el imaginario valenciano del miedo cada año cuando se acerca la festividad de </w:t>
      </w:r>
      <w:r>
        <w:rPr>
          <w:rFonts w:eastAsia="DIN-Light" w:cstheme="minorHAnsi"/>
          <w:color w:val="000000"/>
          <w:lang w:val="es-ES"/>
        </w:rPr>
        <w:t>Todos los Santos</w:t>
      </w:r>
      <w:r w:rsidR="00A75893" w:rsidRPr="00A75893">
        <w:rPr>
          <w:rFonts w:eastAsia="DIN-Light" w:cstheme="minorHAnsi"/>
          <w:color w:val="000000"/>
          <w:lang w:val="es-ES"/>
        </w:rPr>
        <w:t>, un momento del año en que la fiesta de Halloween aparece como elemento global y homogeneizador</w:t>
      </w:r>
      <w:r>
        <w:rPr>
          <w:rFonts w:eastAsia="DIN-Light" w:cstheme="minorHAnsi"/>
          <w:color w:val="000000"/>
          <w:lang w:val="es-ES"/>
        </w:rPr>
        <w:t>.</w:t>
      </w:r>
    </w:p>
    <w:p w14:paraId="5BF034FD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292DBCE2" w14:textId="50A37E44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El proyecto nacido el 2016 desde la Biblioteca y el Departamento de Didáctica de La </w:t>
      </w:r>
      <w:r w:rsidR="001F18A7">
        <w:rPr>
          <w:rFonts w:eastAsia="DIN-Light" w:cstheme="minorHAnsi"/>
          <w:color w:val="000000"/>
          <w:lang w:val="es-ES"/>
        </w:rPr>
        <w:t xml:space="preserve">L’ETNO. </w:t>
      </w:r>
      <w:proofErr w:type="spellStart"/>
      <w:r w:rsidR="001F18A7">
        <w:rPr>
          <w:rFonts w:eastAsia="DIN-Light" w:cstheme="minorHAnsi"/>
          <w:color w:val="000000"/>
          <w:lang w:val="es-ES"/>
        </w:rPr>
        <w:t>Museu</w:t>
      </w:r>
      <w:proofErr w:type="spellEnd"/>
      <w:r w:rsidR="001F18A7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1F18A7">
        <w:rPr>
          <w:rFonts w:eastAsia="DIN-Light" w:cstheme="minorHAnsi"/>
          <w:color w:val="000000"/>
          <w:lang w:val="es-ES"/>
        </w:rPr>
        <w:t>Valencià</w:t>
      </w:r>
      <w:proofErr w:type="spellEnd"/>
      <w:r w:rsidR="001F18A7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1F18A7">
        <w:rPr>
          <w:rFonts w:eastAsia="DIN-Light" w:cstheme="minorHAnsi"/>
          <w:color w:val="000000"/>
          <w:lang w:val="es-ES"/>
        </w:rPr>
        <w:t>d’Etnologia</w:t>
      </w:r>
      <w:proofErr w:type="spellEnd"/>
      <w:r w:rsidR="001F18A7" w:rsidRPr="00A75893">
        <w:rPr>
          <w:rFonts w:eastAsia="DIN-Light" w:cstheme="minorHAnsi"/>
          <w:color w:val="000000"/>
          <w:lang w:val="es-ES"/>
        </w:rPr>
        <w:t xml:space="preserve"> </w:t>
      </w:r>
      <w:r w:rsidRPr="00A75893">
        <w:rPr>
          <w:rFonts w:eastAsia="DIN-Light" w:cstheme="minorHAnsi"/>
          <w:color w:val="000000"/>
          <w:lang w:val="es-ES"/>
        </w:rPr>
        <w:t xml:space="preserve">pretende dar visibilidad los monstruos y la </w:t>
      </w:r>
      <w:proofErr w:type="spellStart"/>
      <w:r w:rsidRPr="00A75893">
        <w:rPr>
          <w:rFonts w:eastAsia="DIN-Light" w:cstheme="minorHAnsi"/>
          <w:color w:val="000000"/>
          <w:lang w:val="es-ES"/>
        </w:rPr>
        <w:t>rondallística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valenciana. A lo largo de estos seis años se ha convertido en un movimiento que aglutina en muchas poblaciones valencianas a través de la participación de los museos locales, las bibliotecas públicas y las escuelas.</w:t>
      </w:r>
    </w:p>
    <w:p w14:paraId="5AB3F4F4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44C92016" w14:textId="6EABE7FD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La iniciativa pretende dar a conocer los monstruos que provocaron miedo entre nuestros mayores (yayos y yayas) cuando eran pequeños. </w:t>
      </w:r>
      <w:r w:rsidRPr="001F18A7">
        <w:rPr>
          <w:rFonts w:eastAsia="DIN-Light" w:cstheme="minorHAnsi"/>
          <w:b/>
          <w:bCs/>
          <w:color w:val="000000"/>
          <w:lang w:val="es-ES"/>
        </w:rPr>
        <w:t xml:space="preserve">Este año los protagonistas habituales de </w:t>
      </w:r>
      <w:r w:rsidR="001F18A7" w:rsidRPr="001F18A7">
        <w:rPr>
          <w:rFonts w:eastAsia="DIN-Light" w:cstheme="minorHAnsi"/>
          <w:b/>
          <w:bCs/>
          <w:i/>
          <w:iCs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(los dragones, las brujas, los gigantes, los demonios, </w:t>
      </w:r>
      <w:proofErr w:type="spellStart"/>
      <w:r w:rsidRPr="00A75893">
        <w:rPr>
          <w:rFonts w:eastAsia="DIN-Light" w:cstheme="minorHAnsi"/>
          <w:color w:val="000000"/>
          <w:lang w:val="es-ES"/>
        </w:rPr>
        <w:t>etc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) </w:t>
      </w:r>
      <w:r w:rsidRPr="001F18A7">
        <w:rPr>
          <w:rFonts w:eastAsia="DIN-Light" w:cstheme="minorHAnsi"/>
          <w:b/>
          <w:bCs/>
          <w:color w:val="000000"/>
          <w:lang w:val="es-ES"/>
        </w:rPr>
        <w:t>tienen nombres propios como protagonistas de las fábulas de E. Valor:</w:t>
      </w:r>
      <w:r w:rsidRPr="00A75893">
        <w:rPr>
          <w:rFonts w:eastAsia="DIN-Light" w:cstheme="minorHAnsi"/>
          <w:color w:val="000000"/>
          <w:lang w:val="es-ES"/>
        </w:rPr>
        <w:t xml:space="preserve"> </w:t>
      </w:r>
      <w:r w:rsidR="001F18A7" w:rsidRPr="00395B67">
        <w:rPr>
          <w:rFonts w:eastAsia="DIN-Light" w:cstheme="minorHAnsi"/>
          <w:color w:val="000000"/>
          <w:lang w:val="ca-ES"/>
        </w:rPr>
        <w:t>el dimoni fumador, el gegant de romaní, la bruixa safranera o</w:t>
      </w:r>
      <w:r w:rsidR="001F18A7" w:rsidRPr="00395B67">
        <w:rPr>
          <w:rFonts w:eastAsia="DIN-Light" w:cstheme="minorHAnsi"/>
          <w:i/>
          <w:color w:val="000000"/>
          <w:lang w:val="ca-ES"/>
        </w:rPr>
        <w:t xml:space="preserve"> </w:t>
      </w:r>
      <w:proofErr w:type="spellStart"/>
      <w:r w:rsidR="001F18A7" w:rsidRPr="00395B67">
        <w:rPr>
          <w:rFonts w:eastAsia="DIN-Light" w:cstheme="minorHAnsi"/>
          <w:i/>
          <w:color w:val="000000"/>
          <w:lang w:val="ca-ES"/>
        </w:rPr>
        <w:t>Queixalets</w:t>
      </w:r>
      <w:proofErr w:type="spellEnd"/>
      <w:r w:rsidR="001F18A7" w:rsidRPr="00395B67">
        <w:rPr>
          <w:rFonts w:eastAsia="DIN-Light" w:cstheme="minorHAnsi"/>
          <w:color w:val="000000"/>
          <w:lang w:val="ca-ES"/>
        </w:rPr>
        <w:t xml:space="preserve"> </w:t>
      </w:r>
      <w:r w:rsidRPr="00A75893">
        <w:rPr>
          <w:rFonts w:eastAsia="DIN-Light" w:cstheme="minorHAnsi"/>
          <w:color w:val="000000"/>
          <w:lang w:val="es-ES"/>
        </w:rPr>
        <w:t xml:space="preserve">como máxima representante del miedo </w:t>
      </w:r>
      <w:proofErr w:type="spellStart"/>
      <w:r w:rsidRPr="001F18A7">
        <w:rPr>
          <w:rFonts w:eastAsia="DIN-Light" w:cstheme="minorHAnsi"/>
          <w:i/>
          <w:iCs/>
          <w:color w:val="000000"/>
          <w:lang w:val="es-ES"/>
        </w:rPr>
        <w:t>valorian</w:t>
      </w:r>
      <w:r w:rsidR="001F18A7" w:rsidRPr="001F18A7">
        <w:rPr>
          <w:rFonts w:eastAsia="DIN-Light" w:cstheme="minorHAnsi"/>
          <w:i/>
          <w:iCs/>
          <w:color w:val="000000"/>
          <w:lang w:val="es-ES"/>
        </w:rPr>
        <w:t>o</w:t>
      </w:r>
      <w:proofErr w:type="spellEnd"/>
      <w:r w:rsidRPr="001F18A7">
        <w:rPr>
          <w:rFonts w:eastAsia="DIN-Light" w:cstheme="minorHAnsi"/>
          <w:i/>
          <w:iCs/>
          <w:color w:val="000000"/>
          <w:lang w:val="es-ES"/>
        </w:rPr>
        <w:t>.</w:t>
      </w:r>
      <w:r w:rsidRPr="00A75893">
        <w:rPr>
          <w:rFonts w:eastAsia="DIN-Light" w:cstheme="minorHAnsi"/>
          <w:color w:val="000000"/>
          <w:lang w:val="es-ES"/>
        </w:rPr>
        <w:t xml:space="preserve"> Uno de los principales objetivos de </w:t>
      </w:r>
      <w:r w:rsidR="001F18A7" w:rsidRPr="001F18A7">
        <w:rPr>
          <w:rFonts w:eastAsia="DIN-Light" w:cstheme="minorHAnsi"/>
          <w:i/>
          <w:iCs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es fomentar la lectura de la literatura popular valenciana.</w:t>
      </w:r>
    </w:p>
    <w:p w14:paraId="72E0D7F6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36C9EEC1" w14:textId="4E6A8E8E" w:rsidR="00A75893" w:rsidRPr="00A75893" w:rsidRDefault="001F18A7" w:rsidP="00A75893">
      <w:pPr>
        <w:jc w:val="both"/>
        <w:rPr>
          <w:rFonts w:eastAsia="DIN-Light" w:cstheme="minorHAnsi"/>
          <w:color w:val="000000"/>
          <w:lang w:val="es-ES"/>
        </w:rPr>
      </w:pPr>
      <w:r>
        <w:rPr>
          <w:rFonts w:eastAsia="DIN-Light" w:cstheme="minorHAnsi"/>
          <w:color w:val="000000"/>
          <w:lang w:val="es-ES"/>
        </w:rPr>
        <w:t xml:space="preserve">L’ETNO. </w:t>
      </w:r>
      <w:proofErr w:type="spellStart"/>
      <w:r>
        <w:rPr>
          <w:rFonts w:eastAsia="DIN-Light" w:cstheme="minorHAnsi"/>
          <w:color w:val="000000"/>
          <w:lang w:val="es-ES"/>
        </w:rPr>
        <w:t>Museu</w:t>
      </w:r>
      <w:proofErr w:type="spellEnd"/>
      <w:r>
        <w:rPr>
          <w:rFonts w:eastAsia="DIN-Light" w:cstheme="minorHAnsi"/>
          <w:color w:val="000000"/>
          <w:lang w:val="es-ES"/>
        </w:rPr>
        <w:t xml:space="preserve"> </w:t>
      </w:r>
      <w:proofErr w:type="spellStart"/>
      <w:r>
        <w:rPr>
          <w:rFonts w:eastAsia="DIN-Light" w:cstheme="minorHAnsi"/>
          <w:color w:val="000000"/>
          <w:lang w:val="es-ES"/>
        </w:rPr>
        <w:t>Valencià</w:t>
      </w:r>
      <w:proofErr w:type="spellEnd"/>
      <w:r>
        <w:rPr>
          <w:rFonts w:eastAsia="DIN-Light" w:cstheme="minorHAnsi"/>
          <w:color w:val="000000"/>
          <w:lang w:val="es-ES"/>
        </w:rPr>
        <w:t xml:space="preserve"> </w:t>
      </w:r>
      <w:proofErr w:type="spellStart"/>
      <w:r>
        <w:rPr>
          <w:rFonts w:eastAsia="DIN-Light" w:cstheme="minorHAnsi"/>
          <w:color w:val="000000"/>
          <w:lang w:val="es-ES"/>
        </w:rPr>
        <w:t>d’Etnologia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</w:t>
      </w:r>
      <w:r w:rsidR="00A75893" w:rsidRPr="00A75893">
        <w:rPr>
          <w:rFonts w:eastAsia="DIN-Light" w:cstheme="minorHAnsi"/>
          <w:color w:val="000000"/>
          <w:lang w:val="es-ES"/>
        </w:rPr>
        <w:t xml:space="preserve">se une a la Cátedra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Valor de la Universidad de Alicante para dar visibilidad a la importante tarea de recopilación y publicación de sus </w:t>
      </w:r>
      <w:r w:rsidRPr="00395B67">
        <w:rPr>
          <w:i/>
          <w:lang w:val="ca-ES"/>
        </w:rPr>
        <w:t>Rondalles Valencianes</w:t>
      </w:r>
      <w:r w:rsidRPr="00395B67">
        <w:rPr>
          <w:lang w:val="ca-ES"/>
        </w:rPr>
        <w:t xml:space="preserve"> </w:t>
      </w:r>
      <w:r w:rsidR="00A75893" w:rsidRPr="00A75893">
        <w:rPr>
          <w:rFonts w:eastAsia="DIN-Light" w:cstheme="minorHAnsi"/>
          <w:color w:val="000000"/>
          <w:lang w:val="es-ES"/>
        </w:rPr>
        <w:t>que han ayudado a mantener vive el imaginario popular valenciano.</w:t>
      </w:r>
    </w:p>
    <w:p w14:paraId="7BD93BA6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7D251D4" w14:textId="3E87D15A" w:rsidR="00A75893" w:rsidRPr="001F18A7" w:rsidRDefault="001F18A7" w:rsidP="00A75893">
      <w:pPr>
        <w:jc w:val="both"/>
        <w:rPr>
          <w:rFonts w:eastAsia="DIN-Light" w:cstheme="minorHAnsi"/>
          <w:b/>
          <w:bCs/>
          <w:color w:val="000000"/>
          <w:sz w:val="28"/>
          <w:szCs w:val="28"/>
          <w:lang w:val="es-ES"/>
        </w:rPr>
      </w:pP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lastRenderedPageBreak/>
        <w:t>Espanta la Por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en las escuelas. </w:t>
      </w:r>
      <w:r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En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2021 más de 80 escuelas participantes de diferentes comarcas.</w:t>
      </w:r>
    </w:p>
    <w:p w14:paraId="6FF8C2B6" w14:textId="1FD47516" w:rsidR="0030041C" w:rsidRPr="00A75893" w:rsidRDefault="0030041C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4532864C" w14:textId="3A762740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>Las escuelas valencianas disponen desde el año 2020 de una propuesta didáctica para educación Infantil y Primaria que ayuda el alumnado a conocer más y mejor el imaginario terrorífico valenciano, sus vínculos con la cultura mediterránea y las relaciones con la fiesta de la Halloween alrededor de la celebración de Todos los Sant</w:t>
      </w:r>
      <w:r w:rsidR="001F18A7">
        <w:rPr>
          <w:rFonts w:eastAsia="DIN-Light" w:cstheme="minorHAnsi"/>
          <w:color w:val="000000"/>
          <w:lang w:val="es-ES"/>
        </w:rPr>
        <w:t>o</w:t>
      </w:r>
      <w:r w:rsidRPr="00A75893">
        <w:rPr>
          <w:rFonts w:eastAsia="DIN-Light" w:cstheme="minorHAnsi"/>
          <w:color w:val="000000"/>
          <w:lang w:val="es-ES"/>
        </w:rPr>
        <w:t xml:space="preserve">s. </w:t>
      </w:r>
    </w:p>
    <w:p w14:paraId="3E56E335" w14:textId="70FCA64A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26573AAD" w14:textId="7E2F253A" w:rsid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Además de conocer nuestros monstruos, el programa escolar acerca a los más pequeños cierta reflexión sobre el miedo, y los dota de herramientas y personajes con los cuales alejar el temor. </w:t>
      </w:r>
    </w:p>
    <w:p w14:paraId="4F8DE718" w14:textId="64A88824" w:rsidR="001F18A7" w:rsidRPr="00A75893" w:rsidRDefault="001F18A7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7B72D131" w14:textId="61CC9113" w:rsidR="00A75893" w:rsidRPr="00A75893" w:rsidRDefault="00E0638F" w:rsidP="00A75893">
      <w:pPr>
        <w:jc w:val="both"/>
        <w:rPr>
          <w:rFonts w:eastAsia="DIN-Light" w:cstheme="minorHAnsi"/>
          <w:color w:val="000000"/>
          <w:lang w:val="es-ES"/>
        </w:rPr>
      </w:pPr>
      <w:r w:rsidRPr="00395B67">
        <w:rPr>
          <w:noProof/>
          <w:lang w:val="ca-ES" w:eastAsia="es-ES"/>
        </w:rPr>
        <w:drawing>
          <wp:anchor distT="0" distB="0" distL="114300" distR="114300" simplePos="0" relativeHeight="251665408" behindDoc="0" locked="0" layoutInCell="1" hidden="0" allowOverlap="1" wp14:anchorId="1CA83E23" wp14:editId="73A8593D">
            <wp:simplePos x="0" y="0"/>
            <wp:positionH relativeFrom="column">
              <wp:posOffset>-8107</wp:posOffset>
            </wp:positionH>
            <wp:positionV relativeFrom="paragraph">
              <wp:posOffset>68580</wp:posOffset>
            </wp:positionV>
            <wp:extent cx="2541270" cy="3553460"/>
            <wp:effectExtent l="0" t="0" r="0" b="0"/>
            <wp:wrapSquare wrapText="bothSides" distT="0" distB="0" distL="114300" distR="114300"/>
            <wp:docPr id="21" name="image6.png" descr="Imagen que contiene 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n que contiene Interfaz de usuario gráfic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55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75893" w:rsidRPr="00A75893">
        <w:rPr>
          <w:rFonts w:eastAsia="DIN-Light" w:cstheme="minorHAnsi"/>
          <w:color w:val="000000"/>
          <w:lang w:val="es-ES"/>
        </w:rPr>
        <w:t xml:space="preserve">En el programa escolar, un monstruo valenciano será el protagonista de cada curso y servirá de hilo conductor en todos los ámbitos de conocimiento. Así el gigante, la bruja y el dragón, acompañarán a </w:t>
      </w:r>
      <w:proofErr w:type="gramStart"/>
      <w:r w:rsidR="00A75893" w:rsidRPr="00A75893">
        <w:rPr>
          <w:rFonts w:eastAsia="DIN-Light" w:cstheme="minorHAnsi"/>
          <w:color w:val="000000"/>
          <w:lang w:val="es-ES"/>
        </w:rPr>
        <w:t>los niños y niñas</w:t>
      </w:r>
      <w:proofErr w:type="gramEnd"/>
      <w:r w:rsidR="00A75893" w:rsidRPr="00A75893">
        <w:rPr>
          <w:rFonts w:eastAsia="DIN-Light" w:cstheme="minorHAnsi"/>
          <w:color w:val="000000"/>
          <w:lang w:val="es-ES"/>
        </w:rPr>
        <w:t xml:space="preserve"> de infantil de 3, 4 y 5 años, respectivamente. En cuanto a Primaria, los cursos tendrán a</w:t>
      </w:r>
      <w:r w:rsidR="001F18A7">
        <w:rPr>
          <w:rFonts w:eastAsia="DIN-Light" w:cstheme="minorHAnsi"/>
          <w:color w:val="000000"/>
          <w:lang w:val="es-ES"/>
        </w:rPr>
        <w:t xml:space="preserve"> </w:t>
      </w:r>
      <w:r w:rsidR="00A75893" w:rsidRPr="00A75893">
        <w:rPr>
          <w:rFonts w:eastAsia="DIN-Light" w:cstheme="minorHAnsi"/>
          <w:color w:val="000000"/>
          <w:lang w:val="es-ES"/>
        </w:rPr>
        <w:t>Ho</w:t>
      </w:r>
      <w:r w:rsidR="001F18A7">
        <w:rPr>
          <w:rFonts w:eastAsia="DIN-Light" w:cstheme="minorHAnsi"/>
          <w:color w:val="000000"/>
          <w:lang w:val="es-ES"/>
        </w:rPr>
        <w:t>m</w:t>
      </w:r>
      <w:r w:rsidR="00A75893" w:rsidRPr="00A75893">
        <w:rPr>
          <w:rFonts w:eastAsia="DIN-Light" w:cstheme="minorHAnsi"/>
          <w:color w:val="000000"/>
          <w:lang w:val="es-ES"/>
        </w:rPr>
        <w:t xml:space="preserve">e del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sac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(primero), la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Quaratamaula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(segundo), el Hombre de las Narices (tercero), el Demonio (cuarto), el Caro (quinto) y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Queixalets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(sexto) como personajes con los cuales se adentrarán en el inglés, el castellano, el valenciano, las matemáticas, la música o el conocimiento del medio. </w:t>
      </w:r>
    </w:p>
    <w:p w14:paraId="7ED0368A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14C94226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El material remitido en los centros escolares consta de una guía del profesorado en la cual se abordan los elementos educativos a tratar según los cursos (competencias, objetivos, contenidos, temas y criterios de evaluación) y un material escolar a trabajar en el aula, en el cual se indican los ejercicios y trabajos a desarrollar por el alumnado. </w:t>
      </w:r>
    </w:p>
    <w:p w14:paraId="07FB6295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2019923" w14:textId="514667D1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En la edición de 2021 se han añadido al proyecto más de 80 escuelas de las diferentes comarcas valencianas que realizarán la propuesta didáctica o asistirán al museo a realizar </w:t>
      </w:r>
      <w:proofErr w:type="gramStart"/>
      <w:r w:rsidRPr="00A75893">
        <w:rPr>
          <w:rFonts w:eastAsia="DIN-Light" w:cstheme="minorHAnsi"/>
          <w:color w:val="000000"/>
          <w:lang w:val="es-ES"/>
        </w:rPr>
        <w:t>los taller escolar</w:t>
      </w:r>
      <w:proofErr w:type="gramEnd"/>
      <w:r w:rsidRPr="00A75893">
        <w:rPr>
          <w:rFonts w:eastAsia="DIN-Light" w:cstheme="minorHAnsi"/>
          <w:color w:val="000000"/>
          <w:lang w:val="es-ES"/>
        </w:rPr>
        <w:t xml:space="preserve"> de </w:t>
      </w:r>
      <w:r w:rsidR="001F18A7" w:rsidRPr="001F18A7">
        <w:rPr>
          <w:rFonts w:eastAsia="DIN-Light" w:cstheme="minorHAnsi"/>
          <w:i/>
          <w:iCs/>
          <w:color w:val="000000"/>
          <w:lang w:val="es-ES"/>
        </w:rPr>
        <w:t>Espanta la Por</w:t>
      </w:r>
    </w:p>
    <w:p w14:paraId="578F8A8B" w14:textId="4E0F45BB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38C2DD13" w14:textId="0239A299" w:rsidR="00A75893" w:rsidRPr="001F18A7" w:rsidRDefault="001F18A7" w:rsidP="00A75893">
      <w:pPr>
        <w:jc w:val="both"/>
        <w:rPr>
          <w:rFonts w:eastAsia="DIN-Light" w:cstheme="minorHAnsi"/>
          <w:b/>
          <w:bCs/>
          <w:color w:val="000000"/>
          <w:sz w:val="28"/>
          <w:szCs w:val="28"/>
          <w:lang w:val="es-ES"/>
        </w:rPr>
      </w:pP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Espanta la Por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en las bibliotecas públicas y museos etnológicos locales</w:t>
      </w:r>
    </w:p>
    <w:p w14:paraId="26A7EEEE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1385EFD0" w14:textId="48511EC3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Más de 100 poblaciones valencianas están inscritas para participar activamente en </w:t>
      </w:r>
      <w:r w:rsidR="001F18A7" w:rsidRPr="001F18A7">
        <w:rPr>
          <w:rFonts w:eastAsia="DIN-Light" w:cstheme="minorHAnsi"/>
          <w:i/>
          <w:iCs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a través de las bibliotecas públicas y museos. En 2021 todos los centres participantes harán eco de </w:t>
      </w:r>
      <w:r w:rsidR="001F18A7" w:rsidRPr="001F18A7">
        <w:rPr>
          <w:rFonts w:eastAsia="DIN-Light" w:cstheme="minorHAnsi"/>
          <w:i/>
          <w:iCs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y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Valor a través de los escaparates de novedades, las recomendaciones lectoras y </w:t>
      </w:r>
      <w:proofErr w:type="gramStart"/>
      <w:r w:rsidRPr="00A75893">
        <w:rPr>
          <w:rFonts w:eastAsia="DIN-Light" w:cstheme="minorHAnsi"/>
          <w:color w:val="000000"/>
          <w:lang w:val="es-ES"/>
        </w:rPr>
        <w:t>todo tipos</w:t>
      </w:r>
      <w:proofErr w:type="gramEnd"/>
      <w:r w:rsidRPr="00A75893">
        <w:rPr>
          <w:rFonts w:eastAsia="DIN-Light" w:cstheme="minorHAnsi"/>
          <w:color w:val="000000"/>
          <w:lang w:val="es-ES"/>
        </w:rPr>
        <w:t xml:space="preserve"> de actividades programadas principalmente enfocadas a la narración oral, los talleres y los juegos para ayudar a difundir el imaginario valenciano del miedo de norte a sur de nuestro territorio. </w:t>
      </w:r>
    </w:p>
    <w:p w14:paraId="144DBFC1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05C203A4" w14:textId="552F5D64" w:rsidR="00A75893" w:rsidRPr="001F18A7" w:rsidRDefault="001F18A7" w:rsidP="00A75893">
      <w:pPr>
        <w:jc w:val="both"/>
        <w:rPr>
          <w:rFonts w:eastAsia="DIN-Light" w:cstheme="minorHAnsi"/>
          <w:b/>
          <w:bCs/>
          <w:color w:val="000000"/>
          <w:sz w:val="28"/>
          <w:szCs w:val="28"/>
          <w:lang w:val="es-ES"/>
        </w:rPr>
      </w:pPr>
      <w:r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Espanta la Por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</w:t>
      </w:r>
      <w:r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en L’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ETNO. </w:t>
      </w:r>
      <w:proofErr w:type="spellStart"/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Muse</w:t>
      </w:r>
      <w:r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u</w:t>
      </w:r>
      <w:proofErr w:type="spellEnd"/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</w:t>
      </w:r>
      <w:proofErr w:type="spellStart"/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Valenci</w:t>
      </w:r>
      <w:r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à</w:t>
      </w:r>
      <w:proofErr w:type="spellEnd"/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 xml:space="preserve"> </w:t>
      </w:r>
      <w:proofErr w:type="spellStart"/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d</w:t>
      </w:r>
      <w:r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’</w:t>
      </w:r>
      <w:r w:rsidR="00A75893" w:rsidRPr="001F18A7">
        <w:rPr>
          <w:rFonts w:eastAsia="DIN-Light" w:cstheme="minorHAnsi"/>
          <w:b/>
          <w:bCs/>
          <w:color w:val="000000"/>
          <w:sz w:val="28"/>
          <w:szCs w:val="28"/>
          <w:lang w:val="es-ES"/>
        </w:rPr>
        <w:t>Etnología</w:t>
      </w:r>
      <w:proofErr w:type="spellEnd"/>
    </w:p>
    <w:p w14:paraId="7F126AB7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0094DAE8" w14:textId="24D0223B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El ciclo de actividades en la sede de </w:t>
      </w:r>
      <w:r w:rsidR="006539E3">
        <w:rPr>
          <w:rFonts w:eastAsia="DIN-Light" w:cstheme="minorHAnsi"/>
          <w:color w:val="000000"/>
          <w:lang w:val="es-ES"/>
        </w:rPr>
        <w:t xml:space="preserve">L’ETNO. </w:t>
      </w:r>
      <w:proofErr w:type="spellStart"/>
      <w:r w:rsidR="006539E3">
        <w:rPr>
          <w:rFonts w:eastAsia="DIN-Light" w:cstheme="minorHAnsi"/>
          <w:color w:val="000000"/>
          <w:lang w:val="es-ES"/>
        </w:rPr>
        <w:t>Museu</w:t>
      </w:r>
      <w:proofErr w:type="spellEnd"/>
      <w:r w:rsidR="006539E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6539E3">
        <w:rPr>
          <w:rFonts w:eastAsia="DIN-Light" w:cstheme="minorHAnsi"/>
          <w:color w:val="000000"/>
          <w:lang w:val="es-ES"/>
        </w:rPr>
        <w:t>Valencià</w:t>
      </w:r>
      <w:proofErr w:type="spellEnd"/>
      <w:r w:rsidR="006539E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6539E3">
        <w:rPr>
          <w:rFonts w:eastAsia="DIN-Light" w:cstheme="minorHAnsi"/>
          <w:color w:val="000000"/>
          <w:lang w:val="es-ES"/>
        </w:rPr>
        <w:t>d’Etnologia</w:t>
      </w:r>
      <w:proofErr w:type="spellEnd"/>
      <w:r w:rsidR="006539E3" w:rsidRPr="00A75893">
        <w:rPr>
          <w:rFonts w:eastAsia="DIN-Light" w:cstheme="minorHAnsi"/>
          <w:color w:val="000000"/>
          <w:lang w:val="es-ES"/>
        </w:rPr>
        <w:t xml:space="preserve"> </w:t>
      </w:r>
      <w:r w:rsidRPr="00A75893">
        <w:rPr>
          <w:rFonts w:eastAsia="DIN-Light" w:cstheme="minorHAnsi"/>
          <w:color w:val="000000"/>
          <w:lang w:val="es-ES"/>
        </w:rPr>
        <w:t>(</w:t>
      </w:r>
      <w:proofErr w:type="spellStart"/>
      <w:r w:rsidRPr="00A75893">
        <w:rPr>
          <w:rFonts w:eastAsia="DIN-Light" w:cstheme="minorHAnsi"/>
          <w:color w:val="000000"/>
          <w:lang w:val="es-ES"/>
        </w:rPr>
        <w:t>València</w:t>
      </w:r>
      <w:proofErr w:type="spellEnd"/>
      <w:r w:rsidRPr="00A75893">
        <w:rPr>
          <w:rFonts w:eastAsia="DIN-Light" w:cstheme="minorHAnsi"/>
          <w:color w:val="000000"/>
          <w:lang w:val="es-ES"/>
        </w:rPr>
        <w:t>) empezará el 15 de octubre con la Fiesta Valor. Noche de Fábulas y acabará el 14 de noviembre. Contiene un programa muy variado dirigido tanto a personas adultas, como público familiar y escolar.</w:t>
      </w:r>
    </w:p>
    <w:p w14:paraId="699EA376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05F1D404" w14:textId="17A3DB09" w:rsidR="00A75893" w:rsidRPr="006539E3" w:rsidRDefault="00A75893" w:rsidP="006539E3">
      <w:pPr>
        <w:pStyle w:val="Prrafodelista"/>
        <w:numPr>
          <w:ilvl w:val="0"/>
          <w:numId w:val="5"/>
        </w:numPr>
        <w:jc w:val="both"/>
        <w:rPr>
          <w:rFonts w:eastAsia="DIN-Light" w:cstheme="minorHAnsi"/>
          <w:b/>
          <w:bCs/>
          <w:color w:val="000000"/>
          <w:lang w:val="es-ES"/>
        </w:rPr>
      </w:pPr>
      <w:r w:rsidRPr="006539E3">
        <w:rPr>
          <w:rFonts w:eastAsia="DIN-Light" w:cstheme="minorHAnsi"/>
          <w:b/>
          <w:bCs/>
          <w:color w:val="000000"/>
          <w:lang w:val="es-ES"/>
        </w:rPr>
        <w:t>Actividades para público familiar y escolar:</w:t>
      </w:r>
    </w:p>
    <w:p w14:paraId="295F5CD8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4A799792" w14:textId="0294931A" w:rsid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El taller denominado </w:t>
      </w:r>
      <w:r w:rsidRPr="006539E3">
        <w:rPr>
          <w:rFonts w:eastAsia="DIN-Light" w:cstheme="minorHAnsi"/>
          <w:b/>
          <w:bCs/>
          <w:color w:val="000000"/>
          <w:lang w:val="es-ES"/>
        </w:rPr>
        <w:t>Risas y demonios</w:t>
      </w:r>
      <w:r w:rsidRPr="00A75893">
        <w:rPr>
          <w:rFonts w:eastAsia="DIN-Light" w:cstheme="minorHAnsi"/>
          <w:color w:val="000000"/>
          <w:lang w:val="es-ES"/>
        </w:rPr>
        <w:t xml:space="preserve">, con dos versiones, una para familias y otra para escolares, tendrá como protagonista la fábula de Valor El jugador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Petrer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. </w:t>
      </w:r>
    </w:p>
    <w:p w14:paraId="18DC05C5" w14:textId="77777777" w:rsidR="006539E3" w:rsidRPr="00A75893" w:rsidRDefault="006539E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35B8925B" w14:textId="40560283" w:rsidR="00A75893" w:rsidRPr="006539E3" w:rsidRDefault="006539E3" w:rsidP="006539E3">
      <w:pPr>
        <w:pStyle w:val="Prrafodelista"/>
        <w:numPr>
          <w:ilvl w:val="0"/>
          <w:numId w:val="6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color w:val="000000"/>
          <w:lang w:val="es-ES"/>
        </w:rPr>
        <w:t>T</w:t>
      </w:r>
      <w:r w:rsidR="00A75893" w:rsidRPr="006539E3">
        <w:rPr>
          <w:rFonts w:eastAsia="DIN-Light" w:cstheme="minorHAnsi"/>
          <w:color w:val="000000"/>
          <w:lang w:val="es-ES"/>
        </w:rPr>
        <w:t xml:space="preserve">aller para familias. Domingos. Del 24 de octubre al 14 noviembre. </w:t>
      </w:r>
    </w:p>
    <w:p w14:paraId="04D3907E" w14:textId="5310A34F" w:rsidR="00A75893" w:rsidRPr="006539E3" w:rsidRDefault="00A75893" w:rsidP="006539E3">
      <w:pPr>
        <w:pStyle w:val="Prrafodelista"/>
        <w:numPr>
          <w:ilvl w:val="0"/>
          <w:numId w:val="6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color w:val="000000"/>
          <w:lang w:val="es-ES"/>
        </w:rPr>
        <w:t>Taller para escuelas en el museo. De martes a viernes. Del 26 de octubre al 12 de noviembre.</w:t>
      </w:r>
    </w:p>
    <w:p w14:paraId="5E2FE62D" w14:textId="1AECFFDC" w:rsidR="006539E3" w:rsidRDefault="0030041C" w:rsidP="00A75893">
      <w:pPr>
        <w:jc w:val="both"/>
        <w:rPr>
          <w:rFonts w:eastAsia="DIN-Light" w:cstheme="minorHAnsi"/>
          <w:color w:val="000000"/>
          <w:lang w:val="es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drawing>
          <wp:anchor distT="0" distB="0" distL="114300" distR="114300" simplePos="0" relativeHeight="251663360" behindDoc="1" locked="0" layoutInCell="1" allowOverlap="1" wp14:anchorId="69367B25" wp14:editId="6B5A0F4C">
            <wp:simplePos x="0" y="0"/>
            <wp:positionH relativeFrom="column">
              <wp:posOffset>2711302</wp:posOffset>
            </wp:positionH>
            <wp:positionV relativeFrom="paragraph">
              <wp:posOffset>137219</wp:posOffset>
            </wp:positionV>
            <wp:extent cx="2370455" cy="2370455"/>
            <wp:effectExtent l="0" t="0" r="4445" b="444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4" name="Imagen 4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Calendario&#10;&#10;Descripción generada automáticamente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AE6AC" w14:textId="55E28A39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Pensando los pequeños y pequeñas, </w:t>
      </w:r>
      <w:r w:rsidR="006539E3">
        <w:rPr>
          <w:rFonts w:eastAsia="DIN-Light" w:cstheme="minorHAnsi"/>
          <w:color w:val="000000"/>
          <w:lang w:val="es-ES"/>
        </w:rPr>
        <w:t>L’</w:t>
      </w:r>
      <w:r w:rsidRPr="00A75893">
        <w:rPr>
          <w:rFonts w:eastAsia="DIN-Light" w:cstheme="minorHAnsi"/>
          <w:color w:val="000000"/>
          <w:lang w:val="es-ES"/>
        </w:rPr>
        <w:t xml:space="preserve">ETNO </w:t>
      </w:r>
      <w:r w:rsidRPr="006539E3">
        <w:rPr>
          <w:rFonts w:eastAsia="DIN-Light" w:cstheme="minorHAnsi"/>
          <w:b/>
          <w:bCs/>
          <w:color w:val="000000"/>
          <w:lang w:val="es-ES"/>
        </w:rPr>
        <w:t xml:space="preserve">publica el cuarto volumen de la colección de cuentos infantiles </w:t>
      </w:r>
      <w:r w:rsidR="001F18A7" w:rsidRPr="006539E3">
        <w:rPr>
          <w:rFonts w:eastAsia="DIN-Light" w:cstheme="minorHAnsi"/>
          <w:b/>
          <w:bCs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>, un proyecto que cada año presenta un cuento dedicado a un personaje del imaginario popular valenciano del miedo. «</w:t>
      </w:r>
      <w:r w:rsidRPr="006539E3">
        <w:rPr>
          <w:rFonts w:eastAsia="DIN-Light" w:cstheme="minorHAnsi"/>
          <w:b/>
          <w:bCs/>
          <w:color w:val="000000"/>
          <w:lang w:val="es-ES"/>
        </w:rPr>
        <w:t xml:space="preserve">Querida </w:t>
      </w:r>
      <w:proofErr w:type="spellStart"/>
      <w:r w:rsidRPr="006539E3">
        <w:rPr>
          <w:rFonts w:eastAsia="DIN-Light" w:cstheme="minorHAnsi"/>
          <w:b/>
          <w:bCs/>
          <w:color w:val="000000"/>
          <w:lang w:val="es-ES"/>
        </w:rPr>
        <w:t>Quarantamaula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» es el título del cuento escrito por Francesc </w:t>
      </w:r>
      <w:proofErr w:type="spellStart"/>
      <w:r w:rsidRPr="00A75893">
        <w:rPr>
          <w:rFonts w:eastAsia="DIN-Light" w:cstheme="minorHAnsi"/>
          <w:color w:val="000000"/>
          <w:lang w:val="es-ES"/>
        </w:rPr>
        <w:t>Gisbert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e ilustrado por Patricia Bolinches que este año descubrirá este personaje fantástico valenciano que dicen que tiene forma de medio gallo, medio gallina, aunque otras dicen que se parece a un caracol. </w:t>
      </w:r>
    </w:p>
    <w:p w14:paraId="5C77A9B4" w14:textId="667E6B73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4A3EA4D5" w14:textId="09A3150E" w:rsidR="006539E3" w:rsidRPr="006539E3" w:rsidRDefault="006539E3" w:rsidP="006539E3">
      <w:pPr>
        <w:jc w:val="both"/>
        <w:rPr>
          <w:rFonts w:eastAsia="DIN-Light" w:cstheme="minorHAnsi"/>
          <w:color w:val="000000"/>
          <w:lang w:val="es-ES"/>
        </w:rPr>
      </w:pPr>
      <w:r>
        <w:rPr>
          <w:rFonts w:eastAsia="DIN-Light" w:cstheme="minorHAnsi"/>
          <w:color w:val="000000"/>
          <w:lang w:val="es-ES"/>
        </w:rPr>
        <w:lastRenderedPageBreak/>
        <w:t>L</w:t>
      </w:r>
      <w:r w:rsidR="00A75893" w:rsidRPr="006539E3">
        <w:rPr>
          <w:rFonts w:eastAsia="DIN-Light" w:cstheme="minorHAnsi"/>
          <w:color w:val="000000"/>
          <w:lang w:val="es-ES"/>
        </w:rPr>
        <w:t xml:space="preserve">a oferta para público infantil se completa con </w:t>
      </w:r>
      <w:r w:rsidR="00A75893" w:rsidRPr="006539E3">
        <w:rPr>
          <w:rFonts w:eastAsia="DIN-Light" w:cstheme="minorHAnsi"/>
          <w:b/>
          <w:bCs/>
          <w:color w:val="000000"/>
          <w:lang w:val="es-ES"/>
        </w:rPr>
        <w:t>cuatro espectáculos teatrales para familias</w:t>
      </w:r>
      <w:r w:rsidR="00A75893" w:rsidRPr="006539E3">
        <w:rPr>
          <w:rFonts w:eastAsia="DIN-Light" w:cstheme="minorHAnsi"/>
          <w:color w:val="000000"/>
          <w:lang w:val="es-ES"/>
        </w:rPr>
        <w:t xml:space="preserve">, realizados en colaboración con el *SARC de la Diputación de </w:t>
      </w:r>
      <w:proofErr w:type="spellStart"/>
      <w:r w:rsidR="00A75893" w:rsidRPr="006539E3">
        <w:rPr>
          <w:rFonts w:eastAsia="DIN-Light" w:cstheme="minorHAnsi"/>
          <w:color w:val="000000"/>
          <w:lang w:val="es-ES"/>
        </w:rPr>
        <w:t>València</w:t>
      </w:r>
      <w:proofErr w:type="spellEnd"/>
      <w:r w:rsidR="00A75893" w:rsidRPr="006539E3">
        <w:rPr>
          <w:rFonts w:eastAsia="DIN-Light" w:cstheme="minorHAnsi"/>
          <w:color w:val="000000"/>
          <w:lang w:val="es-ES"/>
        </w:rPr>
        <w:t xml:space="preserve">. </w:t>
      </w:r>
    </w:p>
    <w:p w14:paraId="349EA0E7" w14:textId="3EED825C" w:rsidR="006539E3" w:rsidRPr="006539E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b/>
          <w:bCs/>
          <w:color w:val="000000"/>
          <w:lang w:val="es-ES"/>
        </w:rPr>
        <w:t>Cuentos del Mediterráneo.</w:t>
      </w:r>
      <w:r w:rsidRPr="006539E3">
        <w:rPr>
          <w:rFonts w:eastAsia="DIN-Light" w:cstheme="minorHAnsi"/>
          <w:color w:val="000000"/>
          <w:lang w:val="es-ES"/>
        </w:rPr>
        <w:t xml:space="preserve"> La </w:t>
      </w:r>
      <w:proofErr w:type="spellStart"/>
      <w:r w:rsidRPr="006539E3">
        <w:rPr>
          <w:rFonts w:eastAsia="DIN-Light" w:cstheme="minorHAnsi"/>
          <w:color w:val="000000"/>
          <w:lang w:val="es-ES"/>
        </w:rPr>
        <w:t>Matallina</w:t>
      </w:r>
      <w:proofErr w:type="spellEnd"/>
      <w:r w:rsidRPr="006539E3">
        <w:rPr>
          <w:rFonts w:eastAsia="DIN-Light" w:cstheme="minorHAnsi"/>
          <w:color w:val="000000"/>
          <w:lang w:val="es-ES"/>
        </w:rPr>
        <w:t>. 27 de octubre. 11 y 12.45 h</w:t>
      </w:r>
      <w:r w:rsidR="006539E3">
        <w:rPr>
          <w:rFonts w:eastAsia="DIN-Light" w:cstheme="minorHAnsi"/>
          <w:color w:val="000000"/>
          <w:lang w:val="es-ES"/>
        </w:rPr>
        <w:t>.</w:t>
      </w:r>
    </w:p>
    <w:p w14:paraId="56C1AE81" w14:textId="38AECCC7" w:rsidR="00A75893" w:rsidRPr="006539E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proofErr w:type="spellStart"/>
      <w:r w:rsidRPr="006539E3">
        <w:rPr>
          <w:rFonts w:eastAsia="DIN-Light" w:cstheme="minorHAnsi"/>
          <w:b/>
          <w:bCs/>
          <w:color w:val="000000"/>
          <w:lang w:val="es-ES"/>
        </w:rPr>
        <w:t>Rodallejant</w:t>
      </w:r>
      <w:proofErr w:type="spellEnd"/>
      <w:r w:rsidRPr="006539E3">
        <w:rPr>
          <w:rFonts w:eastAsia="DIN-Light" w:cstheme="minorHAnsi"/>
          <w:color w:val="000000"/>
          <w:lang w:val="es-ES"/>
        </w:rPr>
        <w:t>. Asociación NANO. 24 de octubre. 11 y 12.45 h</w:t>
      </w:r>
      <w:r w:rsidR="006539E3">
        <w:rPr>
          <w:rFonts w:eastAsia="DIN-Light" w:cstheme="minorHAnsi"/>
          <w:color w:val="000000"/>
          <w:lang w:val="es-ES"/>
        </w:rPr>
        <w:t>.</w:t>
      </w:r>
    </w:p>
    <w:p w14:paraId="5F507110" w14:textId="24F2C177" w:rsidR="00A75893" w:rsidRPr="006539E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proofErr w:type="spellStart"/>
      <w:r w:rsidRPr="006539E3">
        <w:rPr>
          <w:rFonts w:eastAsia="DIN-Light" w:cstheme="minorHAnsi"/>
          <w:b/>
          <w:bCs/>
          <w:color w:val="000000"/>
          <w:lang w:val="es-ES"/>
        </w:rPr>
        <w:t>Enric</w:t>
      </w:r>
      <w:proofErr w:type="spellEnd"/>
      <w:r w:rsidRPr="006539E3">
        <w:rPr>
          <w:rFonts w:eastAsia="DIN-Light" w:cstheme="minorHAnsi"/>
          <w:b/>
          <w:bCs/>
          <w:color w:val="000000"/>
          <w:lang w:val="es-ES"/>
        </w:rPr>
        <w:t xml:space="preserve"> Valor y otros personajes de miedo con Dani Miquel</w:t>
      </w:r>
      <w:r w:rsidRPr="006539E3">
        <w:rPr>
          <w:rFonts w:eastAsia="DIN-Light" w:cstheme="minorHAnsi"/>
          <w:color w:val="000000"/>
          <w:lang w:val="es-ES"/>
        </w:rPr>
        <w:t>. 31 de octubre. 11 y 12.45 h</w:t>
      </w:r>
      <w:r w:rsidR="006539E3">
        <w:rPr>
          <w:rFonts w:eastAsia="DIN-Light" w:cstheme="minorHAnsi"/>
          <w:color w:val="000000"/>
          <w:lang w:val="es-ES"/>
        </w:rPr>
        <w:t>.</w:t>
      </w:r>
    </w:p>
    <w:p w14:paraId="2C0E69BA" w14:textId="0FF4BD89" w:rsidR="00A75893" w:rsidRPr="006539E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b/>
          <w:bCs/>
          <w:color w:val="000000"/>
          <w:lang w:val="es-ES"/>
        </w:rPr>
        <w:t>Brujas y demonios, miedos y pesadillas</w:t>
      </w:r>
      <w:r w:rsidRPr="006539E3">
        <w:rPr>
          <w:rFonts w:eastAsia="DIN-Light" w:cstheme="minorHAnsi"/>
          <w:color w:val="000000"/>
          <w:lang w:val="es-ES"/>
        </w:rPr>
        <w:t xml:space="preserve">. Jordi Raül </w:t>
      </w:r>
      <w:proofErr w:type="spellStart"/>
      <w:r w:rsidRPr="006539E3">
        <w:rPr>
          <w:rFonts w:eastAsia="DIN-Light" w:cstheme="minorHAnsi"/>
          <w:color w:val="000000"/>
          <w:lang w:val="es-ES"/>
        </w:rPr>
        <w:t>Verdú</w:t>
      </w:r>
      <w:proofErr w:type="spellEnd"/>
      <w:r w:rsidRPr="006539E3">
        <w:rPr>
          <w:rFonts w:eastAsia="DIN-Light" w:cstheme="minorHAnsi"/>
          <w:color w:val="000000"/>
          <w:lang w:val="es-ES"/>
        </w:rPr>
        <w:t>. 7 de noviembre. 11 y 12.45 h</w:t>
      </w:r>
      <w:r w:rsidR="006539E3">
        <w:rPr>
          <w:rFonts w:eastAsia="DIN-Light" w:cstheme="minorHAnsi"/>
          <w:color w:val="000000"/>
          <w:lang w:val="es-ES"/>
        </w:rPr>
        <w:t>.</w:t>
      </w:r>
    </w:p>
    <w:p w14:paraId="3FFAC229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11F78493" w14:textId="2F008D01" w:rsidR="00A75893" w:rsidRPr="006539E3" w:rsidRDefault="00A75893" w:rsidP="006539E3">
      <w:pPr>
        <w:pStyle w:val="Prrafodelista"/>
        <w:numPr>
          <w:ilvl w:val="0"/>
          <w:numId w:val="5"/>
        </w:numPr>
        <w:jc w:val="both"/>
        <w:rPr>
          <w:rFonts w:eastAsia="DIN-Light" w:cstheme="minorHAnsi"/>
          <w:b/>
          <w:bCs/>
          <w:color w:val="000000"/>
          <w:lang w:val="es-ES"/>
        </w:rPr>
      </w:pPr>
      <w:r w:rsidRPr="006539E3">
        <w:rPr>
          <w:rFonts w:eastAsia="DIN-Light" w:cstheme="minorHAnsi"/>
          <w:b/>
          <w:bCs/>
          <w:color w:val="000000"/>
          <w:lang w:val="es-ES"/>
        </w:rPr>
        <w:t>Actividades para público adulto</w:t>
      </w:r>
    </w:p>
    <w:p w14:paraId="5FA5C189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74FE7F34" w14:textId="2FA9DC19" w:rsidR="00A75893" w:rsidRPr="00A75893" w:rsidRDefault="006539E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color w:val="000000"/>
          <w:lang w:val="es-ES"/>
        </w:rPr>
        <w:t xml:space="preserve">La Festa Valor. Nit de Rondalla </w:t>
      </w:r>
      <w:r w:rsidR="00A75893" w:rsidRPr="00A75893">
        <w:rPr>
          <w:rFonts w:eastAsia="DIN-Light" w:cstheme="minorHAnsi"/>
          <w:color w:val="000000"/>
          <w:lang w:val="es-ES"/>
        </w:rPr>
        <w:t xml:space="preserve">dará el pistoletazo de salida en la programación </w:t>
      </w:r>
      <w:r w:rsidR="001F18A7">
        <w:rPr>
          <w:rFonts w:eastAsia="DIN-Light" w:cstheme="minorHAnsi"/>
          <w:color w:val="000000"/>
          <w:lang w:val="es-ES"/>
        </w:rPr>
        <w:t>Espanta la Por</w:t>
      </w:r>
      <w:r w:rsidR="00A75893" w:rsidRPr="00A75893">
        <w:rPr>
          <w:rFonts w:eastAsia="DIN-Light" w:cstheme="minorHAnsi"/>
          <w:color w:val="000000"/>
          <w:lang w:val="es-ES"/>
        </w:rPr>
        <w:t xml:space="preserve"> 2021. En colaboración con la Cátedra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Valor de la Universidad de Alicante</w:t>
      </w:r>
      <w:r>
        <w:rPr>
          <w:rFonts w:eastAsia="DIN-Light" w:cstheme="minorHAnsi"/>
          <w:color w:val="000000"/>
          <w:lang w:val="es-ES"/>
        </w:rPr>
        <w:t>,</w:t>
      </w:r>
      <w:r w:rsidR="00A75893" w:rsidRPr="00A75893">
        <w:rPr>
          <w:rFonts w:eastAsia="DIN-Light" w:cstheme="minorHAnsi"/>
          <w:color w:val="000000"/>
          <w:lang w:val="es-ES"/>
        </w:rPr>
        <w:t xml:space="preserve"> la fiesta tendrá como protagonista la narración oral y pretende convertirse en un hito que pueda desarrollarse en cualquier pueblo valenciano. 15 de octubre a las 21 h.</w:t>
      </w:r>
    </w:p>
    <w:p w14:paraId="6262F74F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09B670A3" w14:textId="19ED0873" w:rsidR="00A75893" w:rsidRPr="00A75893" w:rsidRDefault="0030041C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drawing>
          <wp:anchor distT="0" distB="0" distL="114300" distR="114300" simplePos="0" relativeHeight="251661312" behindDoc="1" locked="0" layoutInCell="1" allowOverlap="1" wp14:anchorId="1A917C97" wp14:editId="4A9FF204">
            <wp:simplePos x="0" y="0"/>
            <wp:positionH relativeFrom="column">
              <wp:posOffset>297712</wp:posOffset>
            </wp:positionH>
            <wp:positionV relativeFrom="paragraph">
              <wp:posOffset>81708</wp:posOffset>
            </wp:positionV>
            <wp:extent cx="1724025" cy="2761615"/>
            <wp:effectExtent l="0" t="0" r="9525" b="635"/>
            <wp:wrapTight wrapText="bothSides">
              <wp:wrapPolygon edited="0">
                <wp:start x="0" y="0"/>
                <wp:lineTo x="0" y="21456"/>
                <wp:lineTo x="21481" y="21456"/>
                <wp:lineTo x="21481" y="0"/>
                <wp:lineTo x="0" y="0"/>
              </wp:wrapPolygon>
            </wp:wrapTight>
            <wp:docPr id="8" name="Imagen 8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señal&#10;&#10;Descripción generada automáticament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8A7">
        <w:rPr>
          <w:rFonts w:eastAsia="DIN-Light" w:cstheme="minorHAnsi"/>
          <w:color w:val="000000"/>
          <w:lang w:val="es-ES"/>
        </w:rPr>
        <w:t>Espanta la Por</w:t>
      </w:r>
      <w:r w:rsidR="00A75893" w:rsidRPr="00A75893">
        <w:rPr>
          <w:rFonts w:eastAsia="DIN-Light" w:cstheme="minorHAnsi"/>
          <w:color w:val="000000"/>
          <w:lang w:val="es-ES"/>
        </w:rPr>
        <w:t xml:space="preserve"> se convierte en una </w:t>
      </w:r>
      <w:r w:rsidR="00A75893" w:rsidRPr="006539E3">
        <w:rPr>
          <w:rFonts w:eastAsia="DIN-Light" w:cstheme="minorHAnsi"/>
          <w:b/>
          <w:bCs/>
          <w:color w:val="000000"/>
          <w:lang w:val="es-ES"/>
        </w:rPr>
        <w:t>Carta Extraordinaria de la Fallera Calavera</w:t>
      </w:r>
      <w:r w:rsidR="00A75893" w:rsidRPr="00A75893">
        <w:rPr>
          <w:rFonts w:eastAsia="DIN-Light" w:cstheme="minorHAnsi"/>
          <w:color w:val="000000"/>
          <w:lang w:val="es-ES"/>
        </w:rPr>
        <w:t>. Esta carta tan apreciada se podrá conseguir al Torneo de la Fallera Calavera que se celebrará en el patio d</w:t>
      </w:r>
      <w:r w:rsidR="006539E3">
        <w:rPr>
          <w:rFonts w:eastAsia="DIN-Light" w:cstheme="minorHAnsi"/>
          <w:color w:val="000000"/>
          <w:lang w:val="es-ES"/>
        </w:rPr>
        <w:t>e L’</w:t>
      </w:r>
      <w:r w:rsidR="00A75893" w:rsidRPr="00A75893">
        <w:rPr>
          <w:rFonts w:eastAsia="DIN-Light" w:cstheme="minorHAnsi"/>
          <w:color w:val="000000"/>
          <w:lang w:val="es-ES"/>
        </w:rPr>
        <w:t xml:space="preserve">ETNO el 23 de octubre y al cual 120 jugadores se enfrentarán para conseguir muchos premios. Con la colaboración de Zombi Paella, </w:t>
      </w:r>
      <w:proofErr w:type="spellStart"/>
      <w:r w:rsidR="006539E3" w:rsidRPr="00395B67">
        <w:rPr>
          <w:rFonts w:eastAsia="DIN-Light" w:cstheme="minorHAnsi"/>
          <w:color w:val="000000"/>
          <w:lang w:val="ca-ES"/>
        </w:rPr>
        <w:t>Homoludicus</w:t>
      </w:r>
      <w:proofErr w:type="spellEnd"/>
      <w:r w:rsidR="006539E3" w:rsidRPr="00395B67">
        <w:rPr>
          <w:rFonts w:eastAsia="DIN-Light" w:cstheme="minorHAnsi"/>
          <w:color w:val="000000"/>
          <w:lang w:val="ca-ES"/>
        </w:rPr>
        <w:t xml:space="preserve"> </w:t>
      </w:r>
      <w:r w:rsidR="006539E3">
        <w:rPr>
          <w:rFonts w:eastAsia="DIN-Light" w:cstheme="minorHAnsi"/>
          <w:color w:val="000000"/>
          <w:lang w:val="ca-ES"/>
        </w:rPr>
        <w:t>y</w:t>
      </w:r>
      <w:r w:rsidR="006539E3" w:rsidRPr="00395B67">
        <w:rPr>
          <w:rFonts w:eastAsia="DIN-Light" w:cstheme="minorHAnsi"/>
          <w:color w:val="000000"/>
          <w:lang w:val="ca-ES"/>
        </w:rPr>
        <w:t xml:space="preserve"> </w:t>
      </w:r>
      <w:proofErr w:type="spellStart"/>
      <w:r w:rsidR="006539E3" w:rsidRPr="00395B67">
        <w:rPr>
          <w:rFonts w:eastAsia="DIN-Light" w:cstheme="minorHAnsi"/>
          <w:color w:val="000000"/>
          <w:lang w:val="ca-ES"/>
        </w:rPr>
        <w:t>Arrós</w:t>
      </w:r>
      <w:proofErr w:type="spellEnd"/>
      <w:r w:rsidR="006539E3" w:rsidRPr="00395B67">
        <w:rPr>
          <w:rFonts w:eastAsia="DIN-Light" w:cstheme="minorHAnsi"/>
          <w:color w:val="000000"/>
          <w:lang w:val="ca-ES"/>
        </w:rPr>
        <w:t xml:space="preserve"> </w:t>
      </w:r>
      <w:proofErr w:type="gramStart"/>
      <w:r w:rsidR="006539E3" w:rsidRPr="00395B67">
        <w:rPr>
          <w:rFonts w:eastAsia="DIN-Light" w:cstheme="minorHAnsi"/>
          <w:color w:val="000000"/>
          <w:lang w:val="ca-ES"/>
        </w:rPr>
        <w:t>Dacsa.</w:t>
      </w:r>
      <w:r w:rsidR="00A75893" w:rsidRPr="00A75893">
        <w:rPr>
          <w:rFonts w:eastAsia="DIN-Light" w:cstheme="minorHAnsi"/>
          <w:color w:val="000000"/>
          <w:lang w:val="es-ES"/>
        </w:rPr>
        <w:t>.</w:t>
      </w:r>
      <w:proofErr w:type="gramEnd"/>
      <w:r w:rsidR="00A75893" w:rsidRPr="00A75893">
        <w:rPr>
          <w:rFonts w:eastAsia="DIN-Light" w:cstheme="minorHAnsi"/>
          <w:color w:val="000000"/>
          <w:lang w:val="es-ES"/>
        </w:rPr>
        <w:t xml:space="preserve"> 23</w:t>
      </w:r>
      <w:r w:rsidR="006539E3">
        <w:rPr>
          <w:rFonts w:eastAsia="DIN-Light" w:cstheme="minorHAnsi"/>
          <w:color w:val="000000"/>
          <w:lang w:val="es-ES"/>
        </w:rPr>
        <w:t xml:space="preserve"> de </w:t>
      </w:r>
      <w:r w:rsidR="00A75893" w:rsidRPr="00A75893">
        <w:rPr>
          <w:rFonts w:eastAsia="DIN-Light" w:cstheme="minorHAnsi"/>
          <w:color w:val="000000"/>
          <w:lang w:val="es-ES"/>
        </w:rPr>
        <w:t>octubre. 10.00 h.</w:t>
      </w:r>
    </w:p>
    <w:p w14:paraId="370BD603" w14:textId="426E3B7D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C1DFECA" w14:textId="1C1DEDFE" w:rsidR="00A75893" w:rsidRPr="00A7589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6539E3">
        <w:rPr>
          <w:rFonts w:eastAsia="DIN-Light" w:cstheme="minorHAnsi"/>
          <w:b/>
          <w:bCs/>
          <w:color w:val="000000"/>
          <w:lang w:val="es-ES"/>
        </w:rPr>
        <w:t>Ruta Macabra</w:t>
      </w:r>
      <w:r w:rsidRPr="00A75893">
        <w:rPr>
          <w:rFonts w:eastAsia="DIN-Light" w:cstheme="minorHAnsi"/>
          <w:color w:val="000000"/>
          <w:lang w:val="es-ES"/>
        </w:rPr>
        <w:t xml:space="preserve"> por el Barrio de Carmen. Recorrido por los escenarios de fenómenos mágicos, supersticiones y leyendas, y la persecución de sus protagonistas, casi siempre mujeres (brujas). 23 de octubre y 13 de noviembre. 20.00 h.</w:t>
      </w:r>
    </w:p>
    <w:p w14:paraId="05C47316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C7FD574" w14:textId="11A634A2" w:rsidR="00A75893" w:rsidRPr="00A75893" w:rsidRDefault="006539E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>
        <w:rPr>
          <w:rFonts w:eastAsia="DIN-Light" w:cstheme="minorHAnsi"/>
          <w:color w:val="000000"/>
          <w:lang w:val="es-ES"/>
        </w:rPr>
        <w:t>L’</w:t>
      </w:r>
      <w:r w:rsidR="00A75893" w:rsidRPr="00A75893">
        <w:rPr>
          <w:rFonts w:eastAsia="DIN-Light" w:cstheme="minorHAnsi"/>
          <w:color w:val="000000"/>
          <w:lang w:val="es-ES"/>
        </w:rPr>
        <w:t>ETNO participará en la presentación del libro «</w:t>
      </w:r>
      <w:proofErr w:type="spellStart"/>
      <w:r w:rsidR="00A75893" w:rsidRPr="006539E3">
        <w:rPr>
          <w:rFonts w:eastAsia="DIN-Light" w:cstheme="minorHAnsi"/>
          <w:b/>
          <w:bCs/>
          <w:color w:val="000000"/>
          <w:lang w:val="es-ES"/>
        </w:rPr>
        <w:t>Enric</w:t>
      </w:r>
      <w:proofErr w:type="spellEnd"/>
      <w:r w:rsidR="00A75893" w:rsidRPr="006539E3">
        <w:rPr>
          <w:rFonts w:eastAsia="DIN-Light" w:cstheme="minorHAnsi"/>
          <w:b/>
          <w:bCs/>
          <w:color w:val="000000"/>
          <w:lang w:val="es-ES"/>
        </w:rPr>
        <w:t xml:space="preserve"> Valor, </w:t>
      </w:r>
      <w:proofErr w:type="spellStart"/>
      <w:r w:rsidRPr="006539E3">
        <w:rPr>
          <w:rFonts w:eastAsia="DIN-Light" w:cstheme="minorHAnsi"/>
          <w:b/>
          <w:bCs/>
          <w:color w:val="000000"/>
          <w:lang w:val="es-ES"/>
        </w:rPr>
        <w:t>memòries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» </w:t>
      </w:r>
      <w:r w:rsidR="00A75893" w:rsidRPr="006539E3">
        <w:rPr>
          <w:rFonts w:eastAsia="DIN-Light" w:cstheme="minorHAnsi"/>
          <w:b/>
          <w:bCs/>
          <w:color w:val="000000"/>
          <w:lang w:val="es-ES"/>
        </w:rPr>
        <w:t xml:space="preserve">de Joan Borja </w:t>
      </w:r>
      <w:r w:rsidR="00A75893" w:rsidRPr="00A75893">
        <w:rPr>
          <w:rFonts w:eastAsia="DIN-Light" w:cstheme="minorHAnsi"/>
          <w:color w:val="000000"/>
          <w:lang w:val="es-ES"/>
        </w:rPr>
        <w:t xml:space="preserve">editado por la </w:t>
      </w:r>
      <w:r w:rsidRPr="00395B67">
        <w:rPr>
          <w:rFonts w:eastAsia="DIN-Light" w:cstheme="minorHAnsi"/>
          <w:color w:val="000000"/>
          <w:lang w:val="ca-ES"/>
        </w:rPr>
        <w:t xml:space="preserve">Institució Alfons el Magnànim </w:t>
      </w:r>
      <w:r w:rsidR="00A75893" w:rsidRPr="00A75893">
        <w:rPr>
          <w:rFonts w:eastAsia="DIN-Light" w:cstheme="minorHAnsi"/>
          <w:color w:val="000000"/>
          <w:lang w:val="es-ES"/>
        </w:rPr>
        <w:t xml:space="preserve">y ganador del </w:t>
      </w:r>
      <w:r w:rsidRPr="00395B67">
        <w:rPr>
          <w:rFonts w:eastAsia="DIN-Light" w:cstheme="minorHAnsi"/>
          <w:color w:val="000000"/>
          <w:lang w:val="ca-ES"/>
        </w:rPr>
        <w:t>Premi València Alfons el Magnànim d’ Assaig 2020</w:t>
      </w:r>
      <w:r w:rsidR="00A75893" w:rsidRPr="00A75893">
        <w:rPr>
          <w:rFonts w:eastAsia="DIN-Light" w:cstheme="minorHAnsi"/>
          <w:color w:val="000000"/>
          <w:lang w:val="es-ES"/>
        </w:rPr>
        <w:t>. 4 de noviembre 19.00 h</w:t>
      </w:r>
      <w:r>
        <w:rPr>
          <w:rFonts w:eastAsia="DIN-Light" w:cstheme="minorHAnsi"/>
          <w:color w:val="000000"/>
          <w:lang w:val="es-ES"/>
        </w:rPr>
        <w:t>.</w:t>
      </w:r>
    </w:p>
    <w:p w14:paraId="2F2CA167" w14:textId="43CE480F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E38B339" w14:textId="32BC5DA6" w:rsidR="00A75893" w:rsidRPr="00A75893" w:rsidRDefault="0030041C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395B67">
        <w:rPr>
          <w:rFonts w:eastAsia="DIN-Light" w:cstheme="minorHAnsi"/>
          <w:noProof/>
          <w:color w:val="000000"/>
          <w:lang w:val="ca-ES"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78BDF739" wp14:editId="0E610638">
            <wp:simplePos x="0" y="0"/>
            <wp:positionH relativeFrom="column">
              <wp:posOffset>3413051</wp:posOffset>
            </wp:positionH>
            <wp:positionV relativeFrom="paragraph">
              <wp:posOffset>33847</wp:posOffset>
            </wp:positionV>
            <wp:extent cx="1722120" cy="2434590"/>
            <wp:effectExtent l="0" t="0" r="5080" b="381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3" name="Imagen 3" descr="Imagen de la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la pantalla de un celular con texto e imagen&#10;&#10;Descripción generada automáticamente con confianza baja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893" w:rsidRPr="00A75893">
        <w:rPr>
          <w:rFonts w:eastAsia="DIN-Light" w:cstheme="minorHAnsi"/>
          <w:color w:val="000000"/>
          <w:lang w:val="es-ES"/>
        </w:rPr>
        <w:t xml:space="preserve">La </w:t>
      </w:r>
      <w:r w:rsidR="00A75893" w:rsidRPr="006539E3">
        <w:rPr>
          <w:rFonts w:eastAsia="DIN-Light" w:cstheme="minorHAnsi"/>
          <w:b/>
          <w:bCs/>
          <w:color w:val="000000"/>
          <w:lang w:val="es-ES"/>
        </w:rPr>
        <w:t>III Jornada sobre E</w:t>
      </w:r>
      <w:proofErr w:type="spellStart"/>
      <w:r w:rsidR="00A75893" w:rsidRPr="006539E3">
        <w:rPr>
          <w:rFonts w:eastAsia="DIN-Light" w:cstheme="minorHAnsi"/>
          <w:b/>
          <w:bCs/>
          <w:color w:val="000000"/>
          <w:lang w:val="es-ES"/>
        </w:rPr>
        <w:t xml:space="preserve">tnopoètica </w:t>
      </w:r>
      <w:proofErr w:type="spellEnd"/>
      <w:r w:rsidR="00A75893" w:rsidRPr="006539E3">
        <w:rPr>
          <w:rFonts w:eastAsia="DIN-Light" w:cstheme="minorHAnsi"/>
          <w:b/>
          <w:bCs/>
          <w:color w:val="000000"/>
          <w:lang w:val="es-ES"/>
        </w:rPr>
        <w:t xml:space="preserve">y Narración Oral: </w:t>
      </w:r>
      <w:proofErr w:type="spellStart"/>
      <w:r w:rsidR="006539E3" w:rsidRPr="006539E3">
        <w:rPr>
          <w:rFonts w:eastAsia="DIN-Light" w:cstheme="minorHAnsi"/>
          <w:b/>
          <w:bCs/>
          <w:color w:val="000000"/>
          <w:lang w:val="es-ES"/>
        </w:rPr>
        <w:t>Som</w:t>
      </w:r>
      <w:proofErr w:type="spellEnd"/>
      <w:r w:rsidR="00A75893" w:rsidRPr="006539E3">
        <w:rPr>
          <w:rFonts w:eastAsia="DIN-Light" w:cstheme="minorHAnsi"/>
          <w:b/>
          <w:bCs/>
          <w:color w:val="000000"/>
          <w:lang w:val="es-ES"/>
        </w:rPr>
        <w:t xml:space="preserve"> </w:t>
      </w:r>
      <w:r w:rsidR="006539E3" w:rsidRPr="006539E3">
        <w:rPr>
          <w:rFonts w:eastAsia="DIN-Light" w:cstheme="minorHAnsi"/>
          <w:b/>
          <w:bCs/>
          <w:color w:val="000000"/>
          <w:lang w:val="es-ES"/>
        </w:rPr>
        <w:t>Rondalla</w:t>
      </w:r>
      <w:r w:rsidR="006539E3">
        <w:rPr>
          <w:rFonts w:eastAsia="DIN-Light" w:cstheme="minorHAnsi"/>
          <w:color w:val="000000"/>
          <w:lang w:val="es-ES"/>
        </w:rPr>
        <w:t xml:space="preserve"> </w:t>
      </w:r>
      <w:r w:rsidR="00A75893" w:rsidRPr="00A75893">
        <w:rPr>
          <w:rFonts w:eastAsia="DIN-Light" w:cstheme="minorHAnsi"/>
          <w:color w:val="000000"/>
          <w:lang w:val="es-ES"/>
        </w:rPr>
        <w:t xml:space="preserve">vuelve a celebrarse dentro de la programación de Espanta </w:t>
      </w:r>
      <w:r w:rsidR="006539E3">
        <w:rPr>
          <w:rFonts w:eastAsia="DIN-Light" w:cstheme="minorHAnsi"/>
          <w:color w:val="000000"/>
          <w:lang w:val="es-ES"/>
        </w:rPr>
        <w:t>la Por</w:t>
      </w:r>
      <w:r w:rsidR="00A75893" w:rsidRPr="00A75893">
        <w:rPr>
          <w:rFonts w:eastAsia="DIN-Light" w:cstheme="minorHAnsi"/>
          <w:color w:val="000000"/>
          <w:lang w:val="es-ES"/>
        </w:rPr>
        <w:t>. Con el título “</w:t>
      </w:r>
      <w:r w:rsidR="006539E3" w:rsidRPr="00395B67">
        <w:rPr>
          <w:rFonts w:eastAsia="DIN-Light" w:cstheme="minorHAnsi"/>
          <w:color w:val="000000"/>
          <w:lang w:val="ca-ES"/>
        </w:rPr>
        <w:t>Llegendes urbanes i altres gèneres actuals</w:t>
      </w:r>
      <w:r w:rsidR="00A75893" w:rsidRPr="00A75893">
        <w:rPr>
          <w:rFonts w:eastAsia="DIN-Light" w:cstheme="minorHAnsi"/>
          <w:color w:val="000000"/>
          <w:lang w:val="es-ES"/>
        </w:rPr>
        <w:t xml:space="preserve">” reunirá a especialistas del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Etnopoètica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como Jaume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Guiscafré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(Universidad </w:t>
      </w:r>
      <w:r w:rsidR="006539E3">
        <w:rPr>
          <w:rFonts w:eastAsia="DIN-Light" w:cstheme="minorHAnsi"/>
          <w:color w:val="000000"/>
          <w:lang w:val="es-ES"/>
        </w:rPr>
        <w:t>Illes Balear</w:t>
      </w:r>
      <w:r w:rsidR="00A75893" w:rsidRPr="00A75893">
        <w:rPr>
          <w:rFonts w:eastAsia="DIN-Light" w:cstheme="minorHAnsi"/>
          <w:color w:val="000000"/>
          <w:lang w:val="es-ES"/>
        </w:rPr>
        <w:t xml:space="preserve">s) y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Emili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Sampre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(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Universitat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Rovira i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Virgili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) con jóvenes creadores de comunicación folclórica como Paz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Pikonenko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de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Kalebarra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, la Niña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Wapa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Wapa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 xml:space="preserve"> o la rapera </w:t>
      </w:r>
      <w:proofErr w:type="spellStart"/>
      <w:r w:rsidR="00A75893" w:rsidRPr="00A75893">
        <w:rPr>
          <w:rFonts w:eastAsia="DIN-Light" w:cstheme="minorHAnsi"/>
          <w:color w:val="000000"/>
          <w:lang w:val="es-ES"/>
        </w:rPr>
        <w:t>Tesa</w:t>
      </w:r>
      <w:proofErr w:type="spellEnd"/>
      <w:r w:rsidR="00A75893" w:rsidRPr="00A75893">
        <w:rPr>
          <w:rFonts w:eastAsia="DIN-Light" w:cstheme="minorHAnsi"/>
          <w:color w:val="000000"/>
          <w:lang w:val="es-ES"/>
        </w:rPr>
        <w:t>. 6 de noviembre. De 10 a 20 h.</w:t>
      </w:r>
    </w:p>
    <w:p w14:paraId="0627E078" w14:textId="4A4E23B3" w:rsidR="00A75893" w:rsidRPr="006539E3" w:rsidRDefault="00A75893" w:rsidP="006539E3">
      <w:pPr>
        <w:jc w:val="both"/>
        <w:rPr>
          <w:rFonts w:eastAsia="DIN-Light" w:cstheme="minorHAnsi"/>
          <w:color w:val="000000"/>
          <w:lang w:val="es-ES"/>
        </w:rPr>
      </w:pPr>
    </w:p>
    <w:p w14:paraId="42DB1763" w14:textId="2BDDF72A" w:rsidR="00A75893" w:rsidRPr="00A75893" w:rsidRDefault="00A75893" w:rsidP="006539E3">
      <w:pPr>
        <w:pStyle w:val="Prrafodelista"/>
        <w:numPr>
          <w:ilvl w:val="0"/>
          <w:numId w:val="7"/>
        </w:num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Por último, uno de los conciertos del ciclo </w:t>
      </w:r>
      <w:r w:rsidR="006539E3" w:rsidRPr="006539E3">
        <w:rPr>
          <w:rFonts w:eastAsia="DIN-Light" w:cstheme="minorHAnsi"/>
          <w:color w:val="000000"/>
          <w:lang w:val="es-ES"/>
        </w:rPr>
        <w:t xml:space="preserve">Música en Construcció </w:t>
      </w:r>
      <w:proofErr w:type="spellStart"/>
      <w:r w:rsidRPr="00A75893">
        <w:rPr>
          <w:rFonts w:eastAsia="DIN-Light" w:cstheme="minorHAnsi"/>
          <w:color w:val="000000"/>
          <w:lang w:val="es-ES"/>
        </w:rPr>
        <w:t>del</w:t>
      </w:r>
      <w:r w:rsidR="006539E3">
        <w:rPr>
          <w:rFonts w:eastAsia="DIN-Light" w:cstheme="minorHAnsi"/>
          <w:color w:val="000000"/>
          <w:lang w:val="es-ES"/>
        </w:rPr>
        <w:t>À</w:t>
      </w:r>
      <w:r w:rsidRPr="00A75893">
        <w:rPr>
          <w:rFonts w:eastAsia="DIN-Light" w:cstheme="minorHAnsi"/>
          <w:color w:val="000000"/>
          <w:lang w:val="es-ES"/>
        </w:rPr>
        <w:t>rea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de Cultura de la Diputación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València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unirá jazz y swing con narración oral e historias inquietantes de una familia casi perfecta. Casi con Eva Andújar, Ricardo </w:t>
      </w:r>
      <w:proofErr w:type="spellStart"/>
      <w:r w:rsidRPr="00A75893">
        <w:rPr>
          <w:rFonts w:eastAsia="DIN-Light" w:cstheme="minorHAnsi"/>
          <w:color w:val="000000"/>
          <w:lang w:val="es-ES"/>
        </w:rPr>
        <w:t>Belda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</w:t>
      </w:r>
      <w:r w:rsidR="006539E3">
        <w:rPr>
          <w:rFonts w:eastAsia="DIN-Light" w:cstheme="minorHAnsi"/>
          <w:color w:val="000000"/>
          <w:lang w:val="es-ES"/>
        </w:rPr>
        <w:t xml:space="preserve">y </w:t>
      </w:r>
      <w:r w:rsidRPr="00A75893">
        <w:rPr>
          <w:rFonts w:eastAsia="DIN-Light" w:cstheme="minorHAnsi"/>
          <w:color w:val="000000"/>
          <w:lang w:val="es-ES"/>
        </w:rPr>
        <w:t>Ester Andújar. 12 de noviembre. 18.00 h</w:t>
      </w:r>
    </w:p>
    <w:p w14:paraId="6A1D08DA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76E995DE" w14:textId="70F46EC1" w:rsidR="00A75893" w:rsidRPr="006539E3" w:rsidRDefault="00A75893" w:rsidP="006539E3">
      <w:pPr>
        <w:pStyle w:val="Prrafodelista"/>
        <w:numPr>
          <w:ilvl w:val="0"/>
          <w:numId w:val="5"/>
        </w:numPr>
        <w:jc w:val="both"/>
        <w:rPr>
          <w:rFonts w:eastAsia="DIN-Light" w:cstheme="minorHAnsi"/>
          <w:b/>
          <w:bCs/>
          <w:color w:val="000000"/>
          <w:lang w:val="es-ES"/>
        </w:rPr>
      </w:pPr>
      <w:proofErr w:type="spellStart"/>
      <w:r w:rsidRPr="006539E3">
        <w:rPr>
          <w:rFonts w:eastAsia="DIN-Light" w:cstheme="minorHAnsi"/>
          <w:b/>
          <w:bCs/>
          <w:color w:val="000000"/>
          <w:lang w:val="es-ES"/>
        </w:rPr>
        <w:t>Enric</w:t>
      </w:r>
      <w:proofErr w:type="spellEnd"/>
      <w:r w:rsidRPr="006539E3">
        <w:rPr>
          <w:rFonts w:eastAsia="DIN-Light" w:cstheme="minorHAnsi"/>
          <w:b/>
          <w:bCs/>
          <w:color w:val="000000"/>
          <w:lang w:val="es-ES"/>
        </w:rPr>
        <w:t xml:space="preserve"> Valor</w:t>
      </w:r>
      <w:r w:rsidR="006539E3" w:rsidRPr="006539E3">
        <w:rPr>
          <w:rFonts w:eastAsia="DIN-Light" w:cstheme="minorHAnsi"/>
          <w:b/>
          <w:bCs/>
          <w:color w:val="000000"/>
          <w:lang w:val="es-ES"/>
        </w:rPr>
        <w:t xml:space="preserve"> en</w:t>
      </w:r>
      <w:r w:rsidRPr="006539E3">
        <w:rPr>
          <w:rFonts w:eastAsia="DIN-Light" w:cstheme="minorHAnsi"/>
          <w:b/>
          <w:bCs/>
          <w:color w:val="000000"/>
          <w:lang w:val="es-ES"/>
        </w:rPr>
        <w:t xml:space="preserve"> la </w:t>
      </w:r>
      <w:proofErr w:type="spellStart"/>
      <w:r w:rsidR="006539E3" w:rsidRPr="006539E3">
        <w:rPr>
          <w:rFonts w:eastAsia="DIN-Light" w:cstheme="minorHAnsi"/>
          <w:b/>
          <w:bCs/>
          <w:color w:val="000000"/>
          <w:lang w:val="es-ES"/>
        </w:rPr>
        <w:t>W</w:t>
      </w:r>
      <w:r w:rsidRPr="006539E3">
        <w:rPr>
          <w:rFonts w:eastAsia="DIN-Light" w:cstheme="minorHAnsi"/>
          <w:b/>
          <w:bCs/>
          <w:color w:val="000000"/>
          <w:lang w:val="es-ES"/>
        </w:rPr>
        <w:t>i</w:t>
      </w:r>
      <w:r w:rsidR="006539E3" w:rsidRPr="006539E3">
        <w:rPr>
          <w:rFonts w:eastAsia="DIN-Light" w:cstheme="minorHAnsi"/>
          <w:b/>
          <w:bCs/>
          <w:color w:val="000000"/>
          <w:lang w:val="es-ES"/>
        </w:rPr>
        <w:t>K</w:t>
      </w:r>
      <w:r w:rsidRPr="006539E3">
        <w:rPr>
          <w:rFonts w:eastAsia="DIN-Light" w:cstheme="minorHAnsi"/>
          <w:b/>
          <w:bCs/>
          <w:color w:val="000000"/>
          <w:lang w:val="es-ES"/>
        </w:rPr>
        <w:t>ip</w:t>
      </w:r>
      <w:r w:rsidR="006539E3">
        <w:rPr>
          <w:rFonts w:eastAsia="DIN-Light" w:cstheme="minorHAnsi"/>
          <w:b/>
          <w:bCs/>
          <w:color w:val="000000"/>
          <w:lang w:val="es-ES"/>
        </w:rPr>
        <w:t>e</w:t>
      </w:r>
      <w:r w:rsidRPr="006539E3">
        <w:rPr>
          <w:rFonts w:eastAsia="DIN-Light" w:cstheme="minorHAnsi"/>
          <w:b/>
          <w:bCs/>
          <w:color w:val="000000"/>
          <w:lang w:val="es-ES"/>
        </w:rPr>
        <w:t>dia</w:t>
      </w:r>
      <w:proofErr w:type="spellEnd"/>
      <w:r w:rsidRPr="006539E3">
        <w:rPr>
          <w:rFonts w:eastAsia="DIN-Light" w:cstheme="minorHAnsi"/>
          <w:b/>
          <w:bCs/>
          <w:color w:val="000000"/>
          <w:lang w:val="es-ES"/>
        </w:rPr>
        <w:t xml:space="preserve"> </w:t>
      </w:r>
    </w:p>
    <w:p w14:paraId="7A275D75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3393C6D" w14:textId="5C92FED2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  <w:r w:rsidRPr="00A75893">
        <w:rPr>
          <w:rFonts w:eastAsia="DIN-Light" w:cstheme="minorHAnsi"/>
          <w:color w:val="000000"/>
          <w:lang w:val="es-ES"/>
        </w:rPr>
        <w:t xml:space="preserve">A lo largo de la campaña </w:t>
      </w:r>
      <w:r w:rsidR="001F18A7">
        <w:rPr>
          <w:rFonts w:eastAsia="DIN-Light" w:cstheme="minorHAnsi"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se abre el </w:t>
      </w:r>
      <w:proofErr w:type="spellStart"/>
      <w:r w:rsidR="006539E3">
        <w:rPr>
          <w:rFonts w:eastAsia="DIN-Light" w:cstheme="minorHAnsi"/>
          <w:color w:val="000000"/>
          <w:lang w:val="es-ES"/>
        </w:rPr>
        <w:t>Wiki</w:t>
      </w:r>
      <w:r w:rsidRPr="00A75893">
        <w:rPr>
          <w:rFonts w:eastAsia="DIN-Light" w:cstheme="minorHAnsi"/>
          <w:color w:val="000000"/>
          <w:lang w:val="es-ES"/>
        </w:rPr>
        <w:t>ipro</w:t>
      </w:r>
      <w:r w:rsidR="006539E3">
        <w:rPr>
          <w:rFonts w:eastAsia="DIN-Light" w:cstheme="minorHAnsi"/>
          <w:color w:val="000000"/>
          <w:lang w:val="es-ES"/>
        </w:rPr>
        <w:t>y</w:t>
      </w:r>
      <w:r w:rsidRPr="00A75893">
        <w:rPr>
          <w:rFonts w:eastAsia="DIN-Light" w:cstheme="minorHAnsi"/>
          <w:color w:val="000000"/>
          <w:lang w:val="es-ES"/>
        </w:rPr>
        <w:t>ect</w:t>
      </w:r>
      <w:r w:rsidR="006539E3">
        <w:rPr>
          <w:rFonts w:eastAsia="DIN-Light" w:cstheme="minorHAnsi"/>
          <w:color w:val="000000"/>
          <w:lang w:val="es-ES"/>
        </w:rPr>
        <w:t>o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Valor en la </w:t>
      </w:r>
      <w:proofErr w:type="spellStart"/>
      <w:r w:rsidR="006539E3">
        <w:rPr>
          <w:rFonts w:eastAsia="DIN-Light" w:cstheme="minorHAnsi"/>
          <w:color w:val="000000"/>
          <w:lang w:val="es-ES"/>
        </w:rPr>
        <w:t>Wikipedia</w:t>
      </w:r>
      <w:r w:rsidRPr="00A75893">
        <w:rPr>
          <w:rFonts w:eastAsia="DIN-Light" w:cstheme="minorHAnsi"/>
          <w:color w:val="000000"/>
          <w:lang w:val="es-ES"/>
        </w:rPr>
        <w:t xml:space="preserve"> 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y sus proyectos hermanos para ayudar a difundir la figura y obra del autor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Castalla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. Nace con un </w:t>
      </w:r>
      <w:proofErr w:type="spellStart"/>
      <w:r w:rsidR="00E37561">
        <w:rPr>
          <w:rFonts w:eastAsia="DIN-Light" w:cstheme="minorHAnsi"/>
          <w:color w:val="000000"/>
          <w:lang w:val="es-ES"/>
        </w:rPr>
        <w:t>Wiki</w:t>
      </w:r>
      <w:r w:rsidRPr="00A75893">
        <w:rPr>
          <w:rFonts w:eastAsia="DIN-Light" w:cstheme="minorHAnsi"/>
          <w:color w:val="000000"/>
          <w:lang w:val="es-ES"/>
        </w:rPr>
        <w:t>concurs</w:t>
      </w:r>
      <w:r w:rsidR="00E37561">
        <w:rPr>
          <w:rFonts w:eastAsia="DIN-Light" w:cstheme="minorHAnsi"/>
          <w:color w:val="000000"/>
          <w:lang w:val="es-ES"/>
        </w:rPr>
        <w:t>o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fotográfico llamado </w:t>
      </w:r>
      <w:proofErr w:type="spellStart"/>
      <w:r w:rsidRPr="00A75893">
        <w:rPr>
          <w:rFonts w:eastAsia="DIN-Light" w:cstheme="minorHAnsi"/>
          <w:color w:val="000000"/>
          <w:lang w:val="es-ES"/>
        </w:rPr>
        <w:t>Espa</w:t>
      </w:r>
      <w:r w:rsidR="00E37561">
        <w:rPr>
          <w:rFonts w:eastAsia="DIN-Light" w:cstheme="minorHAnsi"/>
          <w:color w:val="000000"/>
          <w:lang w:val="es-ES"/>
        </w:rPr>
        <w:t>is</w:t>
      </w:r>
      <w:proofErr w:type="spellEnd"/>
      <w:r w:rsidR="00E37561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E37561">
        <w:rPr>
          <w:rFonts w:eastAsia="DIN-Light" w:cstheme="minorHAnsi"/>
          <w:color w:val="000000"/>
          <w:lang w:val="es-ES"/>
        </w:rPr>
        <w:t>Valorians</w:t>
      </w:r>
      <w:proofErr w:type="spellEnd"/>
      <w:r w:rsidR="00E37561">
        <w:rPr>
          <w:rFonts w:eastAsia="DIN-Light" w:cstheme="minorHAnsi"/>
          <w:color w:val="000000"/>
          <w:lang w:val="es-ES"/>
        </w:rPr>
        <w:t xml:space="preserve"> </w:t>
      </w:r>
      <w:r w:rsidRPr="00A75893">
        <w:rPr>
          <w:rFonts w:eastAsia="DIN-Light" w:cstheme="minorHAnsi"/>
          <w:color w:val="000000"/>
          <w:lang w:val="es-ES"/>
        </w:rPr>
        <w:t xml:space="preserve">con premios a las tres mejores fotografías que se librarán a la </w:t>
      </w:r>
      <w:proofErr w:type="spellStart"/>
      <w:r w:rsidR="00E37561">
        <w:rPr>
          <w:rFonts w:eastAsia="DIN-Light" w:cstheme="minorHAnsi"/>
          <w:color w:val="000000"/>
          <w:lang w:val="es-ES"/>
        </w:rPr>
        <w:t>Fira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de la Fantasía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Castalla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el 23 de octubre. El </w:t>
      </w:r>
      <w:proofErr w:type="spellStart"/>
      <w:r w:rsidR="00E37561">
        <w:rPr>
          <w:rFonts w:eastAsia="DIN-Light" w:cstheme="minorHAnsi"/>
          <w:color w:val="000000"/>
          <w:lang w:val="es-ES"/>
        </w:rPr>
        <w:t>Wiki</w:t>
      </w:r>
      <w:r w:rsidR="00E37561" w:rsidRPr="00A75893">
        <w:rPr>
          <w:rFonts w:eastAsia="DIN-Light" w:cstheme="minorHAnsi"/>
          <w:color w:val="000000"/>
          <w:lang w:val="es-ES"/>
        </w:rPr>
        <w:t>ipro</w:t>
      </w:r>
      <w:r w:rsidR="00E37561">
        <w:rPr>
          <w:rFonts w:eastAsia="DIN-Light" w:cstheme="minorHAnsi"/>
          <w:color w:val="000000"/>
          <w:lang w:val="es-ES"/>
        </w:rPr>
        <w:t>y</w:t>
      </w:r>
      <w:r w:rsidR="00E37561" w:rsidRPr="00A75893">
        <w:rPr>
          <w:rFonts w:eastAsia="DIN-Light" w:cstheme="minorHAnsi"/>
          <w:color w:val="000000"/>
          <w:lang w:val="es-ES"/>
        </w:rPr>
        <w:t>ect</w:t>
      </w:r>
      <w:r w:rsidR="00E37561">
        <w:rPr>
          <w:rFonts w:eastAsia="DIN-Light" w:cstheme="minorHAnsi"/>
          <w:color w:val="000000"/>
          <w:lang w:val="es-ES"/>
        </w:rPr>
        <w:t>o</w:t>
      </w:r>
      <w:proofErr w:type="spellEnd"/>
      <w:r w:rsidR="00E37561" w:rsidRPr="00A75893">
        <w:rPr>
          <w:rFonts w:eastAsia="DIN-Light" w:cstheme="minorHAnsi"/>
          <w:color w:val="000000"/>
          <w:lang w:val="es-ES"/>
        </w:rPr>
        <w:t xml:space="preserve"> </w:t>
      </w:r>
      <w:proofErr w:type="spellStart"/>
      <w:r w:rsidR="00E37561"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="00E37561" w:rsidRPr="00A75893">
        <w:rPr>
          <w:rFonts w:eastAsia="DIN-Light" w:cstheme="minorHAnsi"/>
          <w:color w:val="000000"/>
          <w:lang w:val="es-ES"/>
        </w:rPr>
        <w:t xml:space="preserve"> Valor </w:t>
      </w:r>
      <w:r w:rsidRPr="00A75893">
        <w:rPr>
          <w:rFonts w:eastAsia="DIN-Light" w:cstheme="minorHAnsi"/>
          <w:color w:val="000000"/>
          <w:lang w:val="es-ES"/>
        </w:rPr>
        <w:t>tendrá continuidad más allá d</w:t>
      </w:r>
      <w:r w:rsidR="00E37561">
        <w:rPr>
          <w:rFonts w:eastAsia="DIN-Light" w:cstheme="minorHAnsi"/>
          <w:color w:val="000000"/>
          <w:lang w:val="es-ES"/>
        </w:rPr>
        <w:t>e</w:t>
      </w:r>
      <w:r w:rsidR="00E37561" w:rsidRPr="00E37561">
        <w:rPr>
          <w:rFonts w:eastAsia="DIN-Light" w:cstheme="minorHAnsi"/>
          <w:color w:val="000000"/>
          <w:lang w:val="ca-ES"/>
        </w:rPr>
        <w:t xml:space="preserve"> </w:t>
      </w:r>
      <w:r w:rsidR="00E37561" w:rsidRPr="00395B67">
        <w:rPr>
          <w:rFonts w:eastAsia="DIN-Light" w:cstheme="minorHAnsi"/>
          <w:color w:val="000000"/>
          <w:lang w:val="ca-ES"/>
        </w:rPr>
        <w:t xml:space="preserve">Espanta la por </w:t>
      </w:r>
      <w:r w:rsidRPr="00A75893">
        <w:rPr>
          <w:rFonts w:eastAsia="DIN-Light" w:cstheme="minorHAnsi"/>
          <w:color w:val="000000"/>
          <w:lang w:val="es-ES"/>
        </w:rPr>
        <w:t>a lo largo de 2022.</w:t>
      </w:r>
    </w:p>
    <w:p w14:paraId="55D0033A" w14:textId="77777777" w:rsidR="00A75893" w:rsidRPr="00A75893" w:rsidRDefault="00A75893" w:rsidP="00A75893">
      <w:pPr>
        <w:jc w:val="both"/>
        <w:rPr>
          <w:rFonts w:eastAsia="DIN-Light" w:cstheme="minorHAnsi"/>
          <w:color w:val="000000"/>
          <w:lang w:val="es-ES"/>
        </w:rPr>
      </w:pPr>
    </w:p>
    <w:p w14:paraId="53160D7C" w14:textId="1303787C" w:rsidR="00E37561" w:rsidRDefault="00A75893" w:rsidP="00E37561">
      <w:pPr>
        <w:jc w:val="both"/>
        <w:rPr>
          <w:rFonts w:eastAsia="DIN-Light" w:cstheme="minorHAnsi"/>
          <w:color w:val="000000"/>
          <w:lang w:val="ca-ES"/>
        </w:rPr>
      </w:pPr>
      <w:r w:rsidRPr="00A75893">
        <w:rPr>
          <w:rFonts w:eastAsia="DIN-Light" w:cstheme="minorHAnsi"/>
          <w:color w:val="000000"/>
          <w:lang w:val="es-ES"/>
        </w:rPr>
        <w:t xml:space="preserve">La campaña </w:t>
      </w:r>
      <w:r w:rsidR="001F18A7">
        <w:rPr>
          <w:rFonts w:eastAsia="DIN-Light" w:cstheme="minorHAnsi"/>
          <w:color w:val="000000"/>
          <w:lang w:val="es-ES"/>
        </w:rPr>
        <w:t>ESPANTA LA POR</w:t>
      </w:r>
      <w:r w:rsidRPr="00A75893">
        <w:rPr>
          <w:rFonts w:eastAsia="DIN-Light" w:cstheme="minorHAnsi"/>
          <w:color w:val="000000"/>
          <w:lang w:val="es-ES"/>
        </w:rPr>
        <w:t xml:space="preserve"> cuenta con la colaboración de la Cátedra </w:t>
      </w:r>
      <w:proofErr w:type="spellStart"/>
      <w:r w:rsidRPr="00A75893">
        <w:rPr>
          <w:rFonts w:eastAsia="DIN-Light" w:cstheme="minorHAnsi"/>
          <w:color w:val="000000"/>
          <w:lang w:val="es-ES"/>
        </w:rPr>
        <w:t>Enric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 Valor de la Universidad de Alicante, SARC – Cultura Diputación de </w:t>
      </w:r>
      <w:proofErr w:type="spellStart"/>
      <w:r w:rsidRPr="00A75893">
        <w:rPr>
          <w:rFonts w:eastAsia="DIN-Light" w:cstheme="minorHAnsi"/>
          <w:color w:val="000000"/>
          <w:lang w:val="es-ES"/>
        </w:rPr>
        <w:t>València</w:t>
      </w:r>
      <w:proofErr w:type="spellEnd"/>
      <w:r w:rsidRPr="00A75893">
        <w:rPr>
          <w:rFonts w:eastAsia="DIN-Light" w:cstheme="minorHAnsi"/>
          <w:color w:val="000000"/>
          <w:lang w:val="es-ES"/>
        </w:rPr>
        <w:t xml:space="preserve">, </w:t>
      </w:r>
      <w:r w:rsidR="00E37561">
        <w:rPr>
          <w:rFonts w:eastAsia="DIN-Light" w:cstheme="minorHAnsi"/>
          <w:color w:val="000000"/>
          <w:lang w:val="ca-ES"/>
        </w:rPr>
        <w:t xml:space="preserve">la </w:t>
      </w:r>
      <w:proofErr w:type="gramStart"/>
      <w:r w:rsidR="00E37561" w:rsidRPr="00395B67">
        <w:rPr>
          <w:rFonts w:eastAsia="DIN-Light" w:cstheme="minorHAnsi"/>
          <w:color w:val="000000"/>
          <w:lang w:val="ca-ES"/>
        </w:rPr>
        <w:t>Escola  d'Art</w:t>
      </w:r>
      <w:proofErr w:type="gramEnd"/>
      <w:r w:rsidR="00E37561" w:rsidRPr="00395B67">
        <w:rPr>
          <w:rFonts w:eastAsia="DIN-Light" w:cstheme="minorHAnsi"/>
          <w:color w:val="000000"/>
          <w:lang w:val="ca-ES"/>
        </w:rPr>
        <w:t xml:space="preserve"> i Superior de Disseny de València (EASD), Institució Alfons el Magnànim, el Col·legi oficial de Bibliotecaris i Documentalistes de la Comunitat Valenciana (COBDCV), Amical </w:t>
      </w:r>
      <w:proofErr w:type="spellStart"/>
      <w:r w:rsidR="00E37561" w:rsidRPr="00395B67">
        <w:rPr>
          <w:rFonts w:eastAsia="DIN-Light" w:cstheme="minorHAnsi"/>
          <w:color w:val="000000"/>
          <w:lang w:val="ca-ES"/>
        </w:rPr>
        <w:t>Wikimedia</w:t>
      </w:r>
      <w:proofErr w:type="spellEnd"/>
      <w:r w:rsidR="00E37561" w:rsidRPr="00395B67">
        <w:rPr>
          <w:rFonts w:eastAsia="DIN-Light" w:cstheme="minorHAnsi"/>
          <w:color w:val="000000"/>
          <w:lang w:val="ca-ES"/>
        </w:rPr>
        <w:t xml:space="preserve">, </w:t>
      </w:r>
      <w:proofErr w:type="spellStart"/>
      <w:r w:rsidR="00E37561" w:rsidRPr="00395B67">
        <w:rPr>
          <w:rFonts w:eastAsia="DIN-Light" w:cstheme="minorHAnsi"/>
          <w:color w:val="000000"/>
          <w:lang w:val="ca-ES"/>
        </w:rPr>
        <w:t>Wikimedia</w:t>
      </w:r>
      <w:proofErr w:type="spellEnd"/>
      <w:r w:rsidR="00E37561" w:rsidRPr="00395B67">
        <w:rPr>
          <w:rFonts w:eastAsia="DIN-Light" w:cstheme="minorHAnsi"/>
          <w:color w:val="000000"/>
          <w:lang w:val="ca-ES"/>
        </w:rPr>
        <w:t xml:space="preserve"> España, Fallera Calavera </w:t>
      </w:r>
      <w:r w:rsidR="00E37561">
        <w:rPr>
          <w:rFonts w:eastAsia="DIN-Light" w:cstheme="minorHAnsi"/>
          <w:color w:val="000000"/>
          <w:lang w:val="ca-ES"/>
        </w:rPr>
        <w:t xml:space="preserve">y </w:t>
      </w:r>
      <w:r w:rsidR="00E37561" w:rsidRPr="00395B67">
        <w:rPr>
          <w:rFonts w:eastAsia="DIN-Light" w:cstheme="minorHAnsi"/>
          <w:color w:val="000000"/>
          <w:lang w:val="ca-ES"/>
        </w:rPr>
        <w:t>Tasta’l d’Ací</w:t>
      </w:r>
      <w:r w:rsidR="00E37561">
        <w:rPr>
          <w:rFonts w:eastAsia="DIN-Light" w:cstheme="minorHAnsi"/>
          <w:color w:val="000000"/>
          <w:lang w:val="ca-ES"/>
        </w:rPr>
        <w:t>.</w:t>
      </w:r>
    </w:p>
    <w:p w14:paraId="7983A7F3" w14:textId="4F6BC619" w:rsidR="007B5894" w:rsidRDefault="007B5894" w:rsidP="004023C4">
      <w:pPr>
        <w:jc w:val="both"/>
        <w:rPr>
          <w:rStyle w:val="Hipervnculo"/>
          <w:rFonts w:ascii="DIN-Light" w:eastAsia="DIN-Light" w:hAnsi="DIN-Light" w:cs="DIN-Light"/>
          <w:lang w:val="ca-ES"/>
        </w:rPr>
      </w:pPr>
    </w:p>
    <w:p w14:paraId="749B7FCD" w14:textId="29D45AD2" w:rsidR="007B5894" w:rsidRPr="00E37561" w:rsidRDefault="007B5894" w:rsidP="004023C4">
      <w:pPr>
        <w:jc w:val="both"/>
        <w:rPr>
          <w:rFonts w:eastAsia="DIN-Light" w:cstheme="minorHAnsi"/>
          <w:color w:val="000000"/>
          <w:lang w:val="ca-ES"/>
        </w:rPr>
      </w:pPr>
      <w:r w:rsidRPr="007B5894">
        <w:rPr>
          <w:rFonts w:eastAsia="DIN-Light" w:cstheme="minorHAnsi"/>
          <w:color w:val="000000"/>
          <w:lang w:val="ca-ES"/>
        </w:rPr>
        <w:t>http://letno.es/es/content/espanta-la-por-2021</w:t>
      </w:r>
    </w:p>
    <w:sectPr w:rsidR="007B5894" w:rsidRPr="00E37561" w:rsidSect="002705A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665" w:right="964" w:bottom="720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D991" w14:textId="77777777" w:rsidR="00F709E5" w:rsidRDefault="00F709E5" w:rsidP="00854248">
      <w:r>
        <w:separator/>
      </w:r>
    </w:p>
  </w:endnote>
  <w:endnote w:type="continuationSeparator" w:id="0">
    <w:p w14:paraId="6C24B982" w14:textId="77777777" w:rsidR="00F709E5" w:rsidRDefault="00F709E5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78E67E00-2F70-0F4F-AC92-D6923792138B}"/>
    <w:embedBold r:id="rId2" w:fontKey="{FE8135A0-813F-5948-8A94-690E4C6A6406}"/>
    <w:embedItalic r:id="rId3" w:fontKey="{8DB68309-AA61-FC4C-8F85-31D27B617BAA}"/>
    <w:embedBoldItalic r:id="rId4" w:fontKey="{E48D1F79-43C5-E842-B2A6-D28C64BE53BD}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DIN Next LT Pro Light">
    <w:altName w:val="Arial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DINNextLTPro-Regular">
    <w:altName w:val="Times New Roman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DIN Next LT Pro Medium">
    <w:altName w:val="Arial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NNextLTPro-Light">
    <w:altName w:val="Source Sans Pro ExtraLight"/>
    <w:panose1 w:val="020B0604020202020204"/>
    <w:charset w:val="00"/>
    <w:family w:val="auto"/>
    <w:pitch w:val="variable"/>
    <w:sig w:usb0="A000002F" w:usb1="5000205B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4E09" w14:textId="684E77F0" w:rsidR="00A329AB" w:rsidRDefault="00A329AB" w:rsidP="002705A2">
    <w:pPr>
      <w:pStyle w:val="LETNOCartas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036BACE" wp14:editId="1EA93938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CC65" w14:textId="77777777"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5C703DF6" wp14:editId="5905FF26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6429" w14:textId="77777777" w:rsidR="00F709E5" w:rsidRDefault="00F709E5" w:rsidP="00854248">
      <w:r>
        <w:separator/>
      </w:r>
    </w:p>
  </w:footnote>
  <w:footnote w:type="continuationSeparator" w:id="0">
    <w:p w14:paraId="02410504" w14:textId="77777777" w:rsidR="00F709E5" w:rsidRDefault="00F709E5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555F" w14:textId="77777777" w:rsidR="00E54403" w:rsidRDefault="00B35C95">
    <w:pPr>
      <w:pStyle w:val="Encabezado"/>
    </w:pPr>
    <w:r>
      <w:rPr>
        <w:noProof/>
        <w:lang w:eastAsia="es-ES_tradnl"/>
      </w:rPr>
    </w:r>
    <w:r w:rsidR="00B35C95">
      <w:rPr>
        <w:noProof/>
        <w:lang w:eastAsia="es-ES_tradnl"/>
      </w:rPr>
      <w:pict w14:anchorId="45E62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6965B" w14:textId="77777777"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2DCDBAC" wp14:editId="3DE418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99FB9F" wp14:editId="1856E4D8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A4D83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4A1C8C55" w14:textId="77777777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99FB9F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" filled="f" stroked="f">
              <v:textbox inset="0,0,0,0">
                <w:txbxContent>
                  <w:p w14:paraId="561A4D83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4A1C8C55" w14:textId="77777777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960377" wp14:editId="0E0FD3A3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1205C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3E73626E" w14:textId="77777777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96037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" filled="f" stroked="f">
              <v:textbox inset="0,0,0,0">
                <w:txbxContent>
                  <w:p w14:paraId="75F1205C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3E73626E" w14:textId="77777777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C6C6" w14:textId="77777777"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D04DEA7" wp14:editId="1EDE87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9F4D9BC" wp14:editId="2151DBF6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8C5DE" w14:textId="77777777"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14:paraId="797BA24C" w14:textId="77777777"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F4D9B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" filled="f" stroked="f">
              <v:textbox inset="0,0,0,0">
                <w:txbxContent>
                  <w:p w14:paraId="2768C5DE" w14:textId="77777777"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797BA24C" w14:textId="77777777"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693"/>
    <w:multiLevelType w:val="hybridMultilevel"/>
    <w:tmpl w:val="8BE0706A"/>
    <w:lvl w:ilvl="0" w:tplc="26EC99A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25C71"/>
    <w:multiLevelType w:val="hybridMultilevel"/>
    <w:tmpl w:val="4356BB34"/>
    <w:lvl w:ilvl="0" w:tplc="26EC99A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F2394"/>
    <w:multiLevelType w:val="hybridMultilevel"/>
    <w:tmpl w:val="3E965B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A4A32"/>
    <w:multiLevelType w:val="hybridMultilevel"/>
    <w:tmpl w:val="4D9A5E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E09E8"/>
    <w:multiLevelType w:val="hybridMultilevel"/>
    <w:tmpl w:val="5D308B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E7442"/>
    <w:multiLevelType w:val="hybridMultilevel"/>
    <w:tmpl w:val="C5C6BE9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AE"/>
    <w:rsid w:val="00000FE4"/>
    <w:rsid w:val="000031A5"/>
    <w:rsid w:val="00062D46"/>
    <w:rsid w:val="00066797"/>
    <w:rsid w:val="000764F8"/>
    <w:rsid w:val="000B05B1"/>
    <w:rsid w:val="000E2D01"/>
    <w:rsid w:val="000E4DAD"/>
    <w:rsid w:val="000E6FD5"/>
    <w:rsid w:val="00100DDF"/>
    <w:rsid w:val="00133145"/>
    <w:rsid w:val="001F099A"/>
    <w:rsid w:val="001F18A7"/>
    <w:rsid w:val="0024001B"/>
    <w:rsid w:val="00240CCF"/>
    <w:rsid w:val="00256007"/>
    <w:rsid w:val="00267A25"/>
    <w:rsid w:val="002705A2"/>
    <w:rsid w:val="00276083"/>
    <w:rsid w:val="002871AE"/>
    <w:rsid w:val="002B7FA7"/>
    <w:rsid w:val="0030041C"/>
    <w:rsid w:val="00320A64"/>
    <w:rsid w:val="0035328D"/>
    <w:rsid w:val="0038017D"/>
    <w:rsid w:val="00395B67"/>
    <w:rsid w:val="003B525C"/>
    <w:rsid w:val="003D7606"/>
    <w:rsid w:val="004023C4"/>
    <w:rsid w:val="00434725"/>
    <w:rsid w:val="004854A2"/>
    <w:rsid w:val="00496E0D"/>
    <w:rsid w:val="004E1505"/>
    <w:rsid w:val="00506C4A"/>
    <w:rsid w:val="00511B48"/>
    <w:rsid w:val="00516A4E"/>
    <w:rsid w:val="005329D1"/>
    <w:rsid w:val="005A14D0"/>
    <w:rsid w:val="00610A87"/>
    <w:rsid w:val="006539E3"/>
    <w:rsid w:val="0067557E"/>
    <w:rsid w:val="0068046C"/>
    <w:rsid w:val="006A37C9"/>
    <w:rsid w:val="006A7666"/>
    <w:rsid w:val="006F3E29"/>
    <w:rsid w:val="007169F8"/>
    <w:rsid w:val="0072078A"/>
    <w:rsid w:val="00737F31"/>
    <w:rsid w:val="007574BC"/>
    <w:rsid w:val="00777850"/>
    <w:rsid w:val="007B5894"/>
    <w:rsid w:val="007D23EA"/>
    <w:rsid w:val="00822D74"/>
    <w:rsid w:val="0084398F"/>
    <w:rsid w:val="00854248"/>
    <w:rsid w:val="00864AB8"/>
    <w:rsid w:val="00897E1D"/>
    <w:rsid w:val="008A5B97"/>
    <w:rsid w:val="008D5DB4"/>
    <w:rsid w:val="0090313F"/>
    <w:rsid w:val="00906493"/>
    <w:rsid w:val="0091523B"/>
    <w:rsid w:val="00944D8C"/>
    <w:rsid w:val="00972185"/>
    <w:rsid w:val="009919BF"/>
    <w:rsid w:val="009B3A0B"/>
    <w:rsid w:val="009D275C"/>
    <w:rsid w:val="00A31866"/>
    <w:rsid w:val="00A31B3F"/>
    <w:rsid w:val="00A329AB"/>
    <w:rsid w:val="00A46435"/>
    <w:rsid w:val="00A60723"/>
    <w:rsid w:val="00A75893"/>
    <w:rsid w:val="00A774D2"/>
    <w:rsid w:val="00AC0D79"/>
    <w:rsid w:val="00AF40FE"/>
    <w:rsid w:val="00AF41A7"/>
    <w:rsid w:val="00B11466"/>
    <w:rsid w:val="00B23670"/>
    <w:rsid w:val="00B35C95"/>
    <w:rsid w:val="00B62282"/>
    <w:rsid w:val="00B73D5D"/>
    <w:rsid w:val="00B74E3A"/>
    <w:rsid w:val="00B96135"/>
    <w:rsid w:val="00C10B51"/>
    <w:rsid w:val="00C50B16"/>
    <w:rsid w:val="00C80154"/>
    <w:rsid w:val="00D932F0"/>
    <w:rsid w:val="00D94CE4"/>
    <w:rsid w:val="00DC390B"/>
    <w:rsid w:val="00E0638F"/>
    <w:rsid w:val="00E37561"/>
    <w:rsid w:val="00E45159"/>
    <w:rsid w:val="00E54403"/>
    <w:rsid w:val="00E567D7"/>
    <w:rsid w:val="00E702CA"/>
    <w:rsid w:val="00E74AF3"/>
    <w:rsid w:val="00EC57B1"/>
    <w:rsid w:val="00EC70D6"/>
    <w:rsid w:val="00EE3E95"/>
    <w:rsid w:val="00F709E5"/>
    <w:rsid w:val="00FD6DC7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4602A196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35C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5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MTEC%20B250/LETNO%20FOLIO/PlantillaWord_LETNO_Diputacio_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PlantillaWord_LETNO_Diputacio_2.dotx</Template>
  <TotalTime>29</TotalTime>
  <Pages>1</Pages>
  <Words>1402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FRancesc Cabañés</cp:lastModifiedBy>
  <cp:revision>9</cp:revision>
  <cp:lastPrinted>2021-06-30T10:34:00Z</cp:lastPrinted>
  <dcterms:created xsi:type="dcterms:W3CDTF">2021-10-12T08:55:00Z</dcterms:created>
  <dcterms:modified xsi:type="dcterms:W3CDTF">2021-10-12T09:28:00Z</dcterms:modified>
</cp:coreProperties>
</file>