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BC430" w14:textId="77777777" w:rsidR="00066797" w:rsidRDefault="00066797" w:rsidP="00066797"/>
    <w:p w14:paraId="6D4C72C5" w14:textId="77777777" w:rsidR="00B35C95" w:rsidRPr="002713E3" w:rsidRDefault="00B35C95" w:rsidP="00B35C95">
      <w:pPr>
        <w:jc w:val="center"/>
        <w:rPr>
          <w:b/>
        </w:rPr>
      </w:pPr>
      <w:r w:rsidRPr="002713E3">
        <w:rPr>
          <w:b/>
          <w:noProof/>
          <w:lang w:val="es-ES" w:eastAsia="es-ES"/>
        </w:rPr>
        <w:drawing>
          <wp:inline distT="0" distB="0" distL="0" distR="0" wp14:anchorId="3B2360C3" wp14:editId="3641750F">
            <wp:extent cx="3873500" cy="3873500"/>
            <wp:effectExtent l="0" t="0" r="0" b="0"/>
            <wp:docPr id="6" name="Imagen 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 con confianza media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DE9D" w14:textId="77777777" w:rsidR="00B35C95" w:rsidRPr="002713E3" w:rsidRDefault="00B35C95" w:rsidP="00B35C95">
      <w:pPr>
        <w:jc w:val="center"/>
        <w:rPr>
          <w:b/>
        </w:rPr>
      </w:pPr>
    </w:p>
    <w:p w14:paraId="3A72E7CC" w14:textId="77777777" w:rsidR="00B35C95" w:rsidRPr="002713E3" w:rsidRDefault="00B35C95" w:rsidP="00B35C95">
      <w:pPr>
        <w:jc w:val="center"/>
        <w:rPr>
          <w:b/>
        </w:rPr>
      </w:pPr>
    </w:p>
    <w:p w14:paraId="4C00B47E" w14:textId="77777777" w:rsidR="00395B67" w:rsidRPr="00395B67" w:rsidRDefault="00395B67" w:rsidP="00395B67">
      <w:pPr>
        <w:rPr>
          <w:b/>
          <w:sz w:val="36"/>
          <w:szCs w:val="36"/>
          <w:lang w:val="ca-ES"/>
        </w:rPr>
      </w:pPr>
      <w:r w:rsidRPr="00395B67">
        <w:rPr>
          <w:b/>
          <w:sz w:val="36"/>
          <w:szCs w:val="36"/>
          <w:lang w:val="ca-ES"/>
        </w:rPr>
        <w:t>L’ETNO. MUSEU VALENCIÀ D’ETNOLOGIA</w:t>
      </w:r>
    </w:p>
    <w:p w14:paraId="40C34A40" w14:textId="77777777" w:rsidR="00395B67" w:rsidRPr="00395B67" w:rsidRDefault="00395B67" w:rsidP="00395B67">
      <w:pPr>
        <w:rPr>
          <w:b/>
          <w:i/>
          <w:sz w:val="36"/>
          <w:szCs w:val="36"/>
          <w:lang w:val="ca-ES"/>
        </w:rPr>
      </w:pPr>
    </w:p>
    <w:p w14:paraId="52192E73" w14:textId="1F043DF6" w:rsidR="00395B67" w:rsidRPr="00395B67" w:rsidRDefault="00395B67" w:rsidP="00395B67">
      <w:pPr>
        <w:rPr>
          <w:b/>
          <w:sz w:val="36"/>
          <w:szCs w:val="36"/>
          <w:lang w:val="ca-ES"/>
        </w:rPr>
      </w:pPr>
      <w:r w:rsidRPr="00395B67">
        <w:rPr>
          <w:b/>
          <w:i/>
          <w:sz w:val="36"/>
          <w:szCs w:val="36"/>
          <w:lang w:val="ca-ES"/>
        </w:rPr>
        <w:t xml:space="preserve">ESPANTA LA POR! PER TOTS SANTS MONSTRES VALENCIANS </w:t>
      </w:r>
      <w:r w:rsidRPr="00395B67">
        <w:rPr>
          <w:b/>
          <w:sz w:val="36"/>
          <w:szCs w:val="36"/>
          <w:lang w:val="ca-ES"/>
        </w:rPr>
        <w:t>(VI Edició)</w:t>
      </w:r>
    </w:p>
    <w:p w14:paraId="6023C652" w14:textId="77777777" w:rsidR="00395B67" w:rsidRPr="00395B67" w:rsidRDefault="00395B67" w:rsidP="00B35C95">
      <w:pPr>
        <w:rPr>
          <w:b/>
          <w:lang w:val="ca-ES"/>
        </w:rPr>
      </w:pPr>
    </w:p>
    <w:p w14:paraId="4F3E64D5" w14:textId="77777777" w:rsidR="00395B67" w:rsidRPr="00395B67" w:rsidRDefault="00395B67" w:rsidP="00B35C95">
      <w:pPr>
        <w:rPr>
          <w:b/>
          <w:lang w:val="ca-ES"/>
        </w:rPr>
      </w:pPr>
    </w:p>
    <w:p w14:paraId="57801A68" w14:textId="77777777" w:rsidR="00395B67" w:rsidRPr="00395B67" w:rsidRDefault="00395B67" w:rsidP="00395B67">
      <w:pPr>
        <w:rPr>
          <w:b/>
          <w:sz w:val="32"/>
          <w:szCs w:val="32"/>
          <w:lang w:val="ca-ES"/>
        </w:rPr>
      </w:pPr>
      <w:r w:rsidRPr="00395B67">
        <w:rPr>
          <w:b/>
          <w:sz w:val="32"/>
          <w:szCs w:val="32"/>
          <w:lang w:val="ca-ES"/>
        </w:rPr>
        <w:t>L’ETNO dedica la campanya Espanta la por 2021 a Enric Valor</w:t>
      </w:r>
    </w:p>
    <w:p w14:paraId="0575535A" w14:textId="77777777" w:rsidR="00395B67" w:rsidRPr="00395B67" w:rsidRDefault="00395B67">
      <w:pPr>
        <w:rPr>
          <w:b/>
          <w:lang w:val="ca-ES"/>
        </w:rPr>
      </w:pPr>
      <w:r w:rsidRPr="00395B67">
        <w:rPr>
          <w:b/>
          <w:lang w:val="ca-ES"/>
        </w:rPr>
        <w:br w:type="page"/>
      </w:r>
    </w:p>
    <w:p w14:paraId="042C1965" w14:textId="77777777" w:rsidR="00395B67" w:rsidRPr="00395B67" w:rsidRDefault="00395B67" w:rsidP="00395B67">
      <w:pPr>
        <w:rPr>
          <w:b/>
          <w:sz w:val="32"/>
          <w:szCs w:val="32"/>
          <w:lang w:val="ca-ES"/>
        </w:rPr>
      </w:pPr>
      <w:r w:rsidRPr="00395B67">
        <w:rPr>
          <w:b/>
          <w:sz w:val="32"/>
          <w:szCs w:val="32"/>
          <w:lang w:val="ca-ES"/>
        </w:rPr>
        <w:lastRenderedPageBreak/>
        <w:t>L’ETNO. MUSEU VALENCIÀ D’ETNOLOGIA</w:t>
      </w:r>
    </w:p>
    <w:p w14:paraId="11172D29" w14:textId="77777777" w:rsidR="00395B67" w:rsidRPr="00395B67" w:rsidRDefault="00395B67" w:rsidP="00395B67">
      <w:pPr>
        <w:rPr>
          <w:b/>
          <w:sz w:val="32"/>
          <w:szCs w:val="32"/>
          <w:lang w:val="ca-ES"/>
        </w:rPr>
      </w:pPr>
      <w:r w:rsidRPr="00395B67">
        <w:rPr>
          <w:b/>
          <w:i/>
          <w:sz w:val="32"/>
          <w:szCs w:val="32"/>
          <w:lang w:val="ca-ES"/>
        </w:rPr>
        <w:t xml:space="preserve">ESPANTA LA POR! PER TOTS SANTS MONSTRES VALENCIANS </w:t>
      </w:r>
      <w:r w:rsidRPr="00395B67">
        <w:rPr>
          <w:b/>
          <w:sz w:val="32"/>
          <w:szCs w:val="32"/>
          <w:lang w:val="ca-ES"/>
        </w:rPr>
        <w:t>(VI Edició)</w:t>
      </w:r>
    </w:p>
    <w:p w14:paraId="6E4FA7BB" w14:textId="77777777" w:rsidR="00395B67" w:rsidRPr="00395B67" w:rsidRDefault="00395B67" w:rsidP="00395B67">
      <w:pPr>
        <w:jc w:val="center"/>
        <w:rPr>
          <w:b/>
          <w:lang w:val="ca-ES"/>
        </w:rPr>
      </w:pPr>
    </w:p>
    <w:p w14:paraId="13EEE768" w14:textId="0E353050" w:rsidR="00395B67" w:rsidRPr="00240CCF" w:rsidRDefault="00395B67" w:rsidP="00395B67">
      <w:pPr>
        <w:jc w:val="both"/>
        <w:rPr>
          <w:b/>
          <w:sz w:val="28"/>
          <w:szCs w:val="28"/>
          <w:lang w:val="ca-ES"/>
        </w:rPr>
      </w:pPr>
      <w:r w:rsidRPr="00240CCF">
        <w:rPr>
          <w:b/>
          <w:sz w:val="28"/>
          <w:szCs w:val="28"/>
          <w:lang w:val="ca-ES"/>
        </w:rPr>
        <w:t xml:space="preserve">L’ETNO. Museu Valencià d’Etnologia dedica la campanya Espanta la por 2021 a Enric Valor. </w:t>
      </w:r>
    </w:p>
    <w:p w14:paraId="0774181A" w14:textId="77777777" w:rsidR="00395B67" w:rsidRPr="00240CCF" w:rsidRDefault="00395B67" w:rsidP="00395B67">
      <w:pPr>
        <w:jc w:val="both"/>
        <w:rPr>
          <w:b/>
          <w:sz w:val="28"/>
          <w:szCs w:val="28"/>
          <w:lang w:val="ca-ES"/>
        </w:rPr>
      </w:pPr>
    </w:p>
    <w:p w14:paraId="7BBB6F8B" w14:textId="0DAC48EB" w:rsidR="00B35C95" w:rsidRPr="00240CCF" w:rsidRDefault="00395B67" w:rsidP="00395B67">
      <w:pPr>
        <w:jc w:val="both"/>
        <w:rPr>
          <w:b/>
          <w:sz w:val="28"/>
          <w:szCs w:val="28"/>
          <w:lang w:val="ca-ES"/>
        </w:rPr>
      </w:pPr>
      <w:r w:rsidRPr="00240CCF">
        <w:rPr>
          <w:b/>
          <w:sz w:val="28"/>
          <w:szCs w:val="28"/>
          <w:lang w:val="ca-ES"/>
        </w:rPr>
        <w:t>El museu ret homen</w:t>
      </w:r>
      <w:r w:rsidR="00240CCF" w:rsidRPr="00240CCF">
        <w:rPr>
          <w:b/>
          <w:sz w:val="28"/>
          <w:szCs w:val="28"/>
          <w:lang w:val="ca-ES"/>
        </w:rPr>
        <w:t>a</w:t>
      </w:r>
      <w:r w:rsidRPr="00240CCF">
        <w:rPr>
          <w:b/>
          <w:sz w:val="28"/>
          <w:szCs w:val="28"/>
          <w:lang w:val="ca-ES"/>
        </w:rPr>
        <w:t xml:space="preserve">tge </w:t>
      </w:r>
      <w:r w:rsidR="00B35C95" w:rsidRPr="00240CCF">
        <w:rPr>
          <w:b/>
          <w:sz w:val="28"/>
          <w:szCs w:val="28"/>
          <w:lang w:val="ca-ES"/>
        </w:rPr>
        <w:t>a Enric Valor i al seu treball de recopilació oral dedicant-li la campanya Espanta la por.</w:t>
      </w:r>
      <w:r w:rsidRPr="00240CCF">
        <w:rPr>
          <w:b/>
          <w:sz w:val="28"/>
          <w:szCs w:val="28"/>
          <w:lang w:val="ca-ES"/>
        </w:rPr>
        <w:t xml:space="preserve"> Les seues </w:t>
      </w:r>
      <w:r w:rsidR="00B35C95" w:rsidRPr="00240CCF">
        <w:rPr>
          <w:b/>
          <w:sz w:val="28"/>
          <w:szCs w:val="28"/>
          <w:lang w:val="ca-ES"/>
        </w:rPr>
        <w:t>Rondalles Valencianes seran les protagonistes de totes les activitats programades.</w:t>
      </w:r>
    </w:p>
    <w:p w14:paraId="60B324ED" w14:textId="77777777" w:rsidR="00B35C95" w:rsidRPr="00395B67" w:rsidRDefault="00B35C95" w:rsidP="00395B67">
      <w:pPr>
        <w:jc w:val="both"/>
        <w:rPr>
          <w:b/>
          <w:lang w:val="ca-ES"/>
        </w:rPr>
      </w:pPr>
    </w:p>
    <w:p w14:paraId="539C74A2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>Dates:</w:t>
      </w:r>
      <w:r w:rsidRPr="00395B67">
        <w:rPr>
          <w:rFonts w:eastAsia="DIN-Light" w:cstheme="minorHAnsi"/>
          <w:color w:val="000000"/>
          <w:lang w:val="ca-ES"/>
        </w:rPr>
        <w:t xml:space="preserve"> Del 15 d'octubre al 14 de novembre de 2021</w:t>
      </w:r>
    </w:p>
    <w:p w14:paraId="34335134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>Lloc:</w:t>
      </w:r>
      <w:r w:rsidRPr="00395B67">
        <w:rPr>
          <w:rFonts w:eastAsia="DIN-Light" w:cstheme="minorHAnsi"/>
          <w:color w:val="000000"/>
          <w:lang w:val="ca-ES"/>
        </w:rPr>
        <w:t xml:space="preserve"> </w:t>
      </w:r>
      <w:proofErr w:type="spellStart"/>
      <w:r w:rsidRPr="00395B67">
        <w:rPr>
          <w:rFonts w:eastAsia="DIN-Light" w:cstheme="minorHAnsi"/>
          <w:color w:val="000000"/>
          <w:lang w:val="ca-ES"/>
        </w:rPr>
        <w:t>L’ETNO.Museu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Valencià d’Etnologia</w:t>
      </w:r>
    </w:p>
    <w:p w14:paraId="2FBF1660" w14:textId="77777777" w:rsidR="00B35C95" w:rsidRPr="00395B67" w:rsidRDefault="00B35C95" w:rsidP="00B35C95">
      <w:pPr>
        <w:rPr>
          <w:lang w:val="ca-ES"/>
        </w:rPr>
      </w:pPr>
    </w:p>
    <w:p w14:paraId="0F94149E" w14:textId="36AD5379" w:rsidR="00FD6DC7" w:rsidRDefault="00B35C95" w:rsidP="00240CCF">
      <w:pPr>
        <w:jc w:val="both"/>
        <w:rPr>
          <w:lang w:val="ca-ES"/>
        </w:rPr>
      </w:pPr>
      <w:r w:rsidRPr="00395B67">
        <w:rPr>
          <w:i/>
          <w:lang w:val="ca-ES"/>
        </w:rPr>
        <w:t>Espanta la por: per Tots Sants, monstres valencians</w:t>
      </w:r>
      <w:r w:rsidRPr="00395B67">
        <w:rPr>
          <w:lang w:val="ca-ES"/>
        </w:rPr>
        <w:t xml:space="preserve"> és la campanya amb la qual L’ETNO reivindica l’imaginari valencià de la por cada any quan s’apropa la festivitat de Tots Sants</w:t>
      </w:r>
      <w:r w:rsidR="00FD6DC7">
        <w:rPr>
          <w:lang w:val="ca-ES"/>
        </w:rPr>
        <w:t xml:space="preserve">,  </w:t>
      </w:r>
      <w:r w:rsidR="00FD6DC7" w:rsidRPr="005E2C2B">
        <w:rPr>
          <w:rFonts w:eastAsia="DIN-Light" w:cstheme="minorHAnsi"/>
          <w:color w:val="000000"/>
        </w:rPr>
        <w:t xml:space="preserve">un </w:t>
      </w:r>
      <w:proofErr w:type="spellStart"/>
      <w:r w:rsidR="00FD6DC7" w:rsidRPr="005E2C2B">
        <w:rPr>
          <w:rFonts w:eastAsia="DIN-Light" w:cstheme="minorHAnsi"/>
          <w:color w:val="000000"/>
        </w:rPr>
        <w:t>moment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de </w:t>
      </w:r>
      <w:proofErr w:type="spellStart"/>
      <w:r w:rsidR="00FD6DC7" w:rsidRPr="005E2C2B">
        <w:rPr>
          <w:rFonts w:eastAsia="DIN-Light" w:cstheme="minorHAnsi"/>
          <w:color w:val="000000"/>
        </w:rPr>
        <w:t>l'any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en </w:t>
      </w:r>
      <w:proofErr w:type="spellStart"/>
      <w:r w:rsidR="00FD6DC7" w:rsidRPr="005E2C2B">
        <w:rPr>
          <w:rFonts w:eastAsia="DIN-Light" w:cstheme="minorHAnsi"/>
          <w:color w:val="000000"/>
        </w:rPr>
        <w:t>què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la </w:t>
      </w:r>
      <w:proofErr w:type="spellStart"/>
      <w:r w:rsidR="00FD6DC7" w:rsidRPr="005E2C2B">
        <w:rPr>
          <w:rFonts w:eastAsia="DIN-Light" w:cstheme="minorHAnsi"/>
          <w:color w:val="000000"/>
        </w:rPr>
        <w:t>festa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</w:t>
      </w:r>
      <w:proofErr w:type="spellStart"/>
      <w:r w:rsidR="00FD6DC7" w:rsidRPr="005E2C2B">
        <w:rPr>
          <w:rFonts w:eastAsia="DIN-Light" w:cstheme="minorHAnsi"/>
          <w:color w:val="000000"/>
        </w:rPr>
        <w:t>d'Halloween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</w:t>
      </w:r>
      <w:proofErr w:type="spellStart"/>
      <w:r w:rsidR="00FD6DC7" w:rsidRPr="005E2C2B">
        <w:rPr>
          <w:rFonts w:eastAsia="DIN-Light" w:cstheme="minorHAnsi"/>
          <w:color w:val="000000"/>
        </w:rPr>
        <w:t>apareix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</w:t>
      </w:r>
      <w:proofErr w:type="spellStart"/>
      <w:r w:rsidR="00FD6DC7" w:rsidRPr="005E2C2B">
        <w:rPr>
          <w:rFonts w:eastAsia="DIN-Light" w:cstheme="minorHAnsi"/>
          <w:color w:val="000000"/>
        </w:rPr>
        <w:t>com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a </w:t>
      </w:r>
      <w:proofErr w:type="spellStart"/>
      <w:r w:rsidR="00FD6DC7" w:rsidRPr="005E2C2B">
        <w:rPr>
          <w:rFonts w:eastAsia="DIN-Light" w:cstheme="minorHAnsi"/>
          <w:color w:val="000000"/>
        </w:rPr>
        <w:t>element</w:t>
      </w:r>
      <w:proofErr w:type="spellEnd"/>
      <w:r w:rsidR="00FD6DC7" w:rsidRPr="005E2C2B">
        <w:rPr>
          <w:rFonts w:eastAsia="DIN-Light" w:cstheme="minorHAnsi"/>
          <w:color w:val="000000"/>
        </w:rPr>
        <w:t xml:space="preserve"> global i </w:t>
      </w:r>
      <w:proofErr w:type="spellStart"/>
      <w:r w:rsidR="00FD6DC7" w:rsidRPr="005E2C2B">
        <w:rPr>
          <w:rFonts w:eastAsia="DIN-Light" w:cstheme="minorHAnsi"/>
          <w:color w:val="000000"/>
        </w:rPr>
        <w:t>homogeneïtzador</w:t>
      </w:r>
      <w:proofErr w:type="spellEnd"/>
    </w:p>
    <w:p w14:paraId="32A28BAB" w14:textId="77777777" w:rsidR="00FD6DC7" w:rsidRDefault="00FD6DC7" w:rsidP="00240CCF">
      <w:pPr>
        <w:jc w:val="both"/>
        <w:rPr>
          <w:lang w:val="ca-ES"/>
        </w:rPr>
      </w:pPr>
    </w:p>
    <w:p w14:paraId="50CA3C96" w14:textId="0323C0E8" w:rsidR="00B35C95" w:rsidRDefault="00FD6DC7" w:rsidP="00240CCF">
      <w:pPr>
        <w:jc w:val="both"/>
        <w:rPr>
          <w:lang w:val="ca-ES"/>
        </w:rPr>
      </w:pPr>
      <w:r>
        <w:rPr>
          <w:lang w:val="ca-ES"/>
        </w:rPr>
        <w:t xml:space="preserve">El </w:t>
      </w:r>
      <w:r w:rsidR="00B35C95" w:rsidRPr="00395B67">
        <w:rPr>
          <w:lang w:val="ca-ES"/>
        </w:rPr>
        <w:t xml:space="preserve">projecte nascut el 2016 </w:t>
      </w:r>
      <w:r>
        <w:rPr>
          <w:lang w:val="ca-ES"/>
        </w:rPr>
        <w:t xml:space="preserve">des de </w:t>
      </w:r>
      <w:r>
        <w:rPr>
          <w:rFonts w:eastAsia="DIN-Light" w:cstheme="minorHAnsi"/>
          <w:color w:val="000000"/>
        </w:rPr>
        <w:t>l</w:t>
      </w:r>
      <w:r w:rsidRPr="005E2C2B">
        <w:rPr>
          <w:rFonts w:eastAsia="DIN-Light" w:cstheme="minorHAnsi"/>
          <w:color w:val="000000"/>
        </w:rPr>
        <w:t xml:space="preserve">a Biblioteca i el </w:t>
      </w:r>
      <w:proofErr w:type="spellStart"/>
      <w:r w:rsidRPr="005E2C2B">
        <w:rPr>
          <w:rFonts w:eastAsia="DIN-Light" w:cstheme="minorHAnsi"/>
          <w:color w:val="000000"/>
        </w:rPr>
        <w:t>Departament</w:t>
      </w:r>
      <w:proofErr w:type="spellEnd"/>
      <w:r w:rsidRPr="005E2C2B">
        <w:rPr>
          <w:rFonts w:eastAsia="DIN-Light" w:cstheme="minorHAnsi"/>
          <w:color w:val="000000"/>
        </w:rPr>
        <w:t xml:space="preserve"> de </w:t>
      </w:r>
      <w:proofErr w:type="spellStart"/>
      <w:r w:rsidRPr="005E2C2B">
        <w:rPr>
          <w:rFonts w:eastAsia="DIN-Light" w:cstheme="minorHAnsi"/>
          <w:color w:val="000000"/>
        </w:rPr>
        <w:t>Didàctica</w:t>
      </w:r>
      <w:proofErr w:type="spellEnd"/>
      <w:r w:rsidRPr="005E2C2B">
        <w:rPr>
          <w:rFonts w:eastAsia="DIN-Light" w:cstheme="minorHAnsi"/>
          <w:color w:val="000000"/>
        </w:rPr>
        <w:t xml:space="preserve"> de </w:t>
      </w:r>
      <w:r w:rsidR="00240CCF">
        <w:rPr>
          <w:rFonts w:eastAsia="DIN-Light" w:cstheme="minorHAnsi"/>
          <w:color w:val="000000"/>
        </w:rPr>
        <w:t>L</w:t>
      </w:r>
      <w:r w:rsidRPr="005E2C2B">
        <w:rPr>
          <w:rFonts w:eastAsia="DIN-Light" w:cstheme="minorHAnsi"/>
          <w:color w:val="000000"/>
        </w:rPr>
        <w:t xml:space="preserve">’ETNO. </w:t>
      </w:r>
      <w:proofErr w:type="spellStart"/>
      <w:r w:rsidRPr="005E2C2B">
        <w:rPr>
          <w:rFonts w:eastAsia="DIN-Light" w:cstheme="minorHAnsi"/>
          <w:color w:val="000000"/>
        </w:rPr>
        <w:t>Museu</w:t>
      </w:r>
      <w:proofErr w:type="spellEnd"/>
      <w:r w:rsidRPr="005E2C2B">
        <w:rPr>
          <w:rFonts w:eastAsia="DIN-Light" w:cstheme="minorHAnsi"/>
          <w:color w:val="000000"/>
        </w:rPr>
        <w:t xml:space="preserve"> </w:t>
      </w:r>
      <w:proofErr w:type="spellStart"/>
      <w:r w:rsidRPr="005E2C2B">
        <w:rPr>
          <w:rFonts w:eastAsia="DIN-Light" w:cstheme="minorHAnsi"/>
          <w:color w:val="000000"/>
        </w:rPr>
        <w:t>Valencià</w:t>
      </w:r>
      <w:proofErr w:type="spellEnd"/>
      <w:r w:rsidRPr="005E2C2B">
        <w:rPr>
          <w:rFonts w:eastAsia="DIN-Light" w:cstheme="minorHAnsi"/>
          <w:color w:val="000000"/>
        </w:rPr>
        <w:t xml:space="preserve"> </w:t>
      </w:r>
      <w:proofErr w:type="spellStart"/>
      <w:r w:rsidRPr="005E2C2B">
        <w:rPr>
          <w:rFonts w:eastAsia="DIN-Light" w:cstheme="minorHAnsi"/>
          <w:color w:val="000000"/>
        </w:rPr>
        <w:t>d’Etnologia</w:t>
      </w:r>
      <w:proofErr w:type="spellEnd"/>
      <w:r w:rsidRPr="005E2C2B">
        <w:rPr>
          <w:rFonts w:eastAsia="DIN-Light" w:cstheme="minorHAnsi"/>
          <w:color w:val="000000"/>
        </w:rPr>
        <w:t xml:space="preserve"> </w:t>
      </w:r>
      <w:proofErr w:type="spellStart"/>
      <w:r w:rsidR="00240CCF">
        <w:rPr>
          <w:rFonts w:eastAsia="DIN-Light" w:cstheme="minorHAnsi"/>
          <w:color w:val="000000"/>
        </w:rPr>
        <w:t>pretén</w:t>
      </w:r>
      <w:proofErr w:type="spellEnd"/>
      <w:r w:rsidR="00240CCF">
        <w:rPr>
          <w:rFonts w:eastAsia="DIN-Light" w:cstheme="minorHAnsi"/>
          <w:color w:val="000000"/>
        </w:rPr>
        <w:t xml:space="preserve"> </w:t>
      </w:r>
      <w:r w:rsidR="00B35C95" w:rsidRPr="00395B67">
        <w:rPr>
          <w:lang w:val="ca-ES"/>
        </w:rPr>
        <w:t>donar visibilitat els monstres i la rondallística valenciana</w:t>
      </w:r>
      <w:r w:rsidR="00240CCF">
        <w:rPr>
          <w:lang w:val="ca-ES"/>
        </w:rPr>
        <w:t xml:space="preserve">. Al llarg d’estos </w:t>
      </w:r>
      <w:r w:rsidR="00B35C95" w:rsidRPr="00395B67">
        <w:rPr>
          <w:lang w:val="ca-ES"/>
        </w:rPr>
        <w:t>sis anys s’ha convertit en un moviment que aglutina a moltes poblacions valencianes a través de la participació dels museus locals, les biblioteques p</w:t>
      </w:r>
      <w:r w:rsidR="00240CCF">
        <w:rPr>
          <w:lang w:val="ca-ES"/>
        </w:rPr>
        <w:t>ú</w:t>
      </w:r>
      <w:r w:rsidR="00B35C95" w:rsidRPr="00395B67">
        <w:rPr>
          <w:lang w:val="ca-ES"/>
        </w:rPr>
        <w:t>bliques i les escoles.</w:t>
      </w:r>
    </w:p>
    <w:p w14:paraId="12A02DDC" w14:textId="77777777" w:rsidR="00240CCF" w:rsidRPr="00395B67" w:rsidRDefault="00240CCF" w:rsidP="00B35C95">
      <w:pPr>
        <w:rPr>
          <w:lang w:val="ca-ES"/>
        </w:rPr>
      </w:pPr>
    </w:p>
    <w:p w14:paraId="79832CEA" w14:textId="715EE188" w:rsidR="00B35C95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La iniciativa pretén donar a </w:t>
      </w:r>
      <w:proofErr w:type="spellStart"/>
      <w:r w:rsidRPr="00395B67">
        <w:rPr>
          <w:rFonts w:eastAsia="DIN-Light" w:cstheme="minorHAnsi"/>
          <w:color w:val="000000"/>
          <w:lang w:val="ca-ES"/>
        </w:rPr>
        <w:t>conéixer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els monstres que van provocar por entre els nostres majors (iaios i iaies) quan eren menuts. </w:t>
      </w:r>
      <w:r w:rsidRPr="00A60723">
        <w:rPr>
          <w:rFonts w:eastAsia="DIN-Light" w:cstheme="minorHAnsi"/>
          <w:b/>
          <w:bCs/>
          <w:color w:val="000000"/>
          <w:lang w:val="ca-ES"/>
        </w:rPr>
        <w:t>Enguany els protagonistes habituals</w:t>
      </w:r>
      <w:r w:rsidRPr="00395B67">
        <w:rPr>
          <w:rFonts w:eastAsia="DIN-Light" w:cstheme="minorHAnsi"/>
          <w:color w:val="000000"/>
          <w:lang w:val="ca-ES"/>
        </w:rPr>
        <w:t xml:space="preserve"> </w:t>
      </w:r>
      <w:proofErr w:type="spellStart"/>
      <w:r w:rsidRPr="00395B67">
        <w:rPr>
          <w:rFonts w:eastAsia="DIN-Light" w:cstheme="minorHAnsi"/>
          <w:color w:val="000000"/>
          <w:lang w:val="ca-ES"/>
        </w:rPr>
        <w:t>d’Espanta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la por</w:t>
      </w:r>
      <w:r w:rsidR="00240CCF">
        <w:rPr>
          <w:rFonts w:eastAsia="DIN-Light" w:cstheme="minorHAnsi"/>
          <w:color w:val="000000"/>
          <w:lang w:val="ca-ES"/>
        </w:rPr>
        <w:t xml:space="preserve"> (</w:t>
      </w:r>
      <w:r w:rsidRPr="00395B67">
        <w:rPr>
          <w:rFonts w:eastAsia="DIN-Light" w:cstheme="minorHAnsi"/>
          <w:color w:val="000000"/>
          <w:lang w:val="ca-ES"/>
        </w:rPr>
        <w:t xml:space="preserve">els dracs, les bruixes, els gegants, els dimonis, </w:t>
      </w:r>
      <w:proofErr w:type="spellStart"/>
      <w:r w:rsidRPr="00395B67">
        <w:rPr>
          <w:rFonts w:eastAsia="DIN-Light" w:cstheme="minorHAnsi"/>
          <w:color w:val="000000"/>
          <w:lang w:val="ca-ES"/>
        </w:rPr>
        <w:t>etc</w:t>
      </w:r>
      <w:proofErr w:type="spellEnd"/>
      <w:r w:rsidR="00240CCF">
        <w:rPr>
          <w:rFonts w:eastAsia="DIN-Light" w:cstheme="minorHAnsi"/>
          <w:color w:val="000000"/>
          <w:lang w:val="ca-ES"/>
        </w:rPr>
        <w:t>)</w:t>
      </w:r>
      <w:r w:rsidRPr="00395B67">
        <w:rPr>
          <w:rFonts w:eastAsia="DIN-Light" w:cstheme="minorHAnsi"/>
          <w:color w:val="000000"/>
          <w:lang w:val="ca-ES"/>
        </w:rPr>
        <w:t xml:space="preserve"> </w:t>
      </w:r>
      <w:r w:rsidRPr="00A60723">
        <w:rPr>
          <w:rFonts w:eastAsia="DIN-Light" w:cstheme="minorHAnsi"/>
          <w:b/>
          <w:bCs/>
          <w:color w:val="000000"/>
          <w:lang w:val="ca-ES"/>
        </w:rPr>
        <w:t xml:space="preserve">tenen noms propis com a protagonistes de les rondalles de </w:t>
      </w:r>
      <w:r w:rsidR="00240CCF" w:rsidRPr="00A60723">
        <w:rPr>
          <w:rFonts w:eastAsia="DIN-Light" w:cstheme="minorHAnsi"/>
          <w:b/>
          <w:bCs/>
          <w:color w:val="000000"/>
          <w:lang w:val="ca-ES"/>
        </w:rPr>
        <w:t xml:space="preserve">E. </w:t>
      </w:r>
      <w:r w:rsidRPr="00A60723">
        <w:rPr>
          <w:rFonts w:eastAsia="DIN-Light" w:cstheme="minorHAnsi"/>
          <w:b/>
          <w:bCs/>
          <w:color w:val="000000"/>
          <w:lang w:val="ca-ES"/>
        </w:rPr>
        <w:t>Valor:</w:t>
      </w:r>
      <w:r w:rsidRPr="00395B67">
        <w:rPr>
          <w:rFonts w:eastAsia="DIN-Light" w:cstheme="minorHAnsi"/>
          <w:color w:val="000000"/>
          <w:lang w:val="ca-ES"/>
        </w:rPr>
        <w:t xml:space="preserve"> el dimoni fumador, el gegant de romaní, la bruixa safranera o</w:t>
      </w:r>
      <w:r w:rsidRPr="00395B67">
        <w:rPr>
          <w:rFonts w:eastAsia="DIN-Light" w:cstheme="minorHAnsi"/>
          <w:i/>
          <w:color w:val="000000"/>
          <w:lang w:val="ca-ES"/>
        </w:rPr>
        <w:t xml:space="preserve"> </w:t>
      </w:r>
      <w:proofErr w:type="spellStart"/>
      <w:r w:rsidRPr="00395B67">
        <w:rPr>
          <w:rFonts w:eastAsia="DIN-Light" w:cstheme="minorHAnsi"/>
          <w:i/>
          <w:color w:val="000000"/>
          <w:lang w:val="ca-ES"/>
        </w:rPr>
        <w:t>Queixalets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com a màxima representant de la por </w:t>
      </w:r>
      <w:proofErr w:type="spellStart"/>
      <w:r w:rsidRPr="00240CCF">
        <w:rPr>
          <w:rFonts w:eastAsia="DIN-Light" w:cstheme="minorHAnsi"/>
          <w:i/>
          <w:iCs/>
          <w:color w:val="000000"/>
          <w:lang w:val="ca-ES"/>
        </w:rPr>
        <w:t>valoriana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. Un dels principals objectius </w:t>
      </w:r>
      <w:proofErr w:type="spellStart"/>
      <w:r w:rsidRPr="00395B67">
        <w:rPr>
          <w:rFonts w:eastAsia="DIN-Light" w:cstheme="minorHAnsi"/>
          <w:color w:val="000000"/>
          <w:lang w:val="ca-ES"/>
        </w:rPr>
        <w:t>d’Espanta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la por és fomentar la lectura de la literatura popular valenciana.</w:t>
      </w:r>
    </w:p>
    <w:p w14:paraId="21B35BFF" w14:textId="77777777" w:rsidR="00240CCF" w:rsidRPr="00395B67" w:rsidRDefault="00240CCF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385F18D3" w14:textId="69F86BCB" w:rsidR="00B35C95" w:rsidRPr="00395B67" w:rsidRDefault="00240CCF" w:rsidP="00240CCF">
      <w:pPr>
        <w:jc w:val="both"/>
        <w:rPr>
          <w:lang w:val="ca-ES"/>
        </w:rPr>
      </w:pPr>
      <w:r w:rsidRPr="00A60723">
        <w:rPr>
          <w:rFonts w:eastAsia="DIN-Light" w:cstheme="minorHAnsi"/>
          <w:b/>
          <w:bCs/>
          <w:color w:val="000000"/>
          <w:lang w:val="ca-ES"/>
        </w:rPr>
        <w:t>L’ETNO. Museu Valencià d’Etnologia</w:t>
      </w:r>
      <w:r w:rsidRPr="00A60723">
        <w:rPr>
          <w:b/>
          <w:bCs/>
          <w:lang w:val="ca-ES"/>
        </w:rPr>
        <w:t xml:space="preserve"> </w:t>
      </w:r>
      <w:proofErr w:type="spellStart"/>
      <w:r w:rsidR="00B35C95" w:rsidRPr="00A60723">
        <w:rPr>
          <w:b/>
          <w:bCs/>
          <w:lang w:val="ca-ES"/>
        </w:rPr>
        <w:t>s’unix</w:t>
      </w:r>
      <w:proofErr w:type="spellEnd"/>
      <w:r w:rsidR="00B35C95" w:rsidRPr="00A60723">
        <w:rPr>
          <w:b/>
          <w:bCs/>
          <w:lang w:val="ca-ES"/>
        </w:rPr>
        <w:t xml:space="preserve"> a la Càtedra Enric Valor de la Universitat d’Alacant</w:t>
      </w:r>
      <w:r w:rsidR="00B35C95" w:rsidRPr="00395B67">
        <w:rPr>
          <w:lang w:val="ca-ES"/>
        </w:rPr>
        <w:t xml:space="preserve"> per donar</w:t>
      </w:r>
      <w:r>
        <w:rPr>
          <w:lang w:val="ca-ES"/>
        </w:rPr>
        <w:t xml:space="preserve"> </w:t>
      </w:r>
      <w:r w:rsidR="00B35C95" w:rsidRPr="00395B67">
        <w:rPr>
          <w:lang w:val="ca-ES"/>
        </w:rPr>
        <w:t xml:space="preserve">visibilitat a la important tasca de recopilació i publicació de les </w:t>
      </w:r>
      <w:r>
        <w:rPr>
          <w:lang w:val="ca-ES"/>
        </w:rPr>
        <w:t xml:space="preserve">seues </w:t>
      </w:r>
      <w:r w:rsidR="00B35C95" w:rsidRPr="00395B67">
        <w:rPr>
          <w:i/>
          <w:lang w:val="ca-ES"/>
        </w:rPr>
        <w:t>Rondalles Valencianes</w:t>
      </w:r>
      <w:r w:rsidR="00B35C95" w:rsidRPr="00395B67">
        <w:rPr>
          <w:lang w:val="ca-ES"/>
        </w:rPr>
        <w:t xml:space="preserve"> que han ajudat a </w:t>
      </w:r>
      <w:proofErr w:type="spellStart"/>
      <w:r w:rsidR="00B35C95" w:rsidRPr="00395B67">
        <w:rPr>
          <w:lang w:val="ca-ES"/>
        </w:rPr>
        <w:t>mantindre</w:t>
      </w:r>
      <w:proofErr w:type="spellEnd"/>
      <w:r w:rsidR="00B35C95" w:rsidRPr="00395B67">
        <w:rPr>
          <w:lang w:val="ca-ES"/>
        </w:rPr>
        <w:t xml:space="preserve"> viu l’imaginari popular valencià.</w:t>
      </w:r>
    </w:p>
    <w:p w14:paraId="452EC16E" w14:textId="77777777" w:rsidR="00FD6DC7" w:rsidRDefault="00FD6DC7" w:rsidP="00B35C95">
      <w:pPr>
        <w:rPr>
          <w:b/>
          <w:lang w:val="ca-ES"/>
        </w:rPr>
      </w:pPr>
    </w:p>
    <w:p w14:paraId="2D94E42F" w14:textId="46CC8DCD" w:rsidR="00FD6DC7" w:rsidRPr="00A60723" w:rsidRDefault="00B35C95" w:rsidP="00FD6DC7">
      <w:pPr>
        <w:jc w:val="both"/>
        <w:rPr>
          <w:rFonts w:eastAsia="DIN-Light" w:cstheme="minorHAnsi"/>
          <w:b/>
          <w:bCs/>
          <w:color w:val="000000"/>
          <w:sz w:val="28"/>
          <w:szCs w:val="28"/>
          <w:lang w:val="ca-ES"/>
        </w:rPr>
      </w:pPr>
      <w:r w:rsidRPr="00A60723">
        <w:rPr>
          <w:b/>
          <w:sz w:val="28"/>
          <w:szCs w:val="28"/>
          <w:lang w:val="ca-ES"/>
        </w:rPr>
        <w:lastRenderedPageBreak/>
        <w:t>Espanta la por a les escoles</w:t>
      </w:r>
      <w:r w:rsidR="00FD6DC7" w:rsidRPr="00A60723">
        <w:rPr>
          <w:b/>
          <w:sz w:val="28"/>
          <w:szCs w:val="28"/>
          <w:lang w:val="ca-ES"/>
        </w:rPr>
        <w:t xml:space="preserve">. </w:t>
      </w:r>
      <w:r w:rsidR="00240CCF" w:rsidRPr="00A60723">
        <w:rPr>
          <w:b/>
          <w:sz w:val="28"/>
          <w:szCs w:val="28"/>
          <w:lang w:val="ca-ES"/>
        </w:rPr>
        <w:t xml:space="preserve">Al 2021 </w:t>
      </w:r>
      <w:r w:rsidR="00240CCF" w:rsidRPr="00A60723">
        <w:rPr>
          <w:rFonts w:eastAsia="DIN-Light" w:cstheme="minorHAnsi"/>
          <w:b/>
          <w:bCs/>
          <w:color w:val="000000"/>
          <w:sz w:val="28"/>
          <w:szCs w:val="28"/>
          <w:lang w:val="ca-ES"/>
        </w:rPr>
        <w:t>m</w:t>
      </w:r>
      <w:r w:rsidR="00FD6DC7" w:rsidRPr="00A60723">
        <w:rPr>
          <w:rFonts w:eastAsia="DIN-Light" w:cstheme="minorHAnsi"/>
          <w:b/>
          <w:bCs/>
          <w:color w:val="000000"/>
          <w:sz w:val="28"/>
          <w:szCs w:val="28"/>
          <w:lang w:val="ca-ES"/>
        </w:rPr>
        <w:t>és de 80 escoles participants de diferents comarques.</w:t>
      </w:r>
    </w:p>
    <w:p w14:paraId="33482E65" w14:textId="4402B4CB" w:rsidR="00B35C95" w:rsidRPr="00395B67" w:rsidRDefault="00B35C95" w:rsidP="00B35C95">
      <w:pPr>
        <w:rPr>
          <w:b/>
          <w:lang w:val="ca-ES"/>
        </w:rPr>
      </w:pPr>
    </w:p>
    <w:p w14:paraId="7328A710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lang w:val="ca-ES"/>
        </w:rPr>
        <w:t xml:space="preserve">Les escoles valencianes disposen des de l’any 2020 </w:t>
      </w:r>
      <w:r w:rsidRPr="00395B67">
        <w:rPr>
          <w:rFonts w:eastAsia="DIN-Light" w:cstheme="minorHAnsi"/>
          <w:b/>
          <w:bCs/>
          <w:color w:val="000000"/>
          <w:lang w:val="ca-ES"/>
        </w:rPr>
        <w:t>d'una proposta didàctica per a educació Infantil i Primària</w:t>
      </w:r>
      <w:r w:rsidRPr="00395B67">
        <w:rPr>
          <w:rFonts w:eastAsia="DIN-Light" w:cstheme="minorHAnsi"/>
          <w:color w:val="000000"/>
          <w:lang w:val="ca-ES"/>
        </w:rPr>
        <w:t xml:space="preserve"> que ajuda l’alumnat a </w:t>
      </w:r>
      <w:proofErr w:type="spellStart"/>
      <w:r w:rsidRPr="00395B67">
        <w:rPr>
          <w:rFonts w:eastAsia="DIN-Light" w:cstheme="minorHAnsi"/>
          <w:color w:val="000000"/>
          <w:lang w:val="ca-ES"/>
        </w:rPr>
        <w:t>conéixer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més i millor l'imaginari terrorífic valencià, els seus vincles amb la cultura mediterrània i les relacions amb la festa de </w:t>
      </w:r>
      <w:proofErr w:type="spellStart"/>
      <w:r w:rsidRPr="00395B67">
        <w:rPr>
          <w:rFonts w:eastAsia="DIN-Light" w:cstheme="minorHAnsi"/>
          <w:color w:val="000000"/>
          <w:lang w:val="ca-ES"/>
        </w:rPr>
        <w:t>l'Halloween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al voltant de la celebració de Tots els Sants. </w:t>
      </w:r>
    </w:p>
    <w:p w14:paraId="26AF0C0F" w14:textId="77777777" w:rsidR="00FD6DC7" w:rsidRDefault="00FD6DC7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799E10DD" w14:textId="1C4B2954" w:rsidR="00B35C95" w:rsidRPr="00A60723" w:rsidRDefault="00B35C95" w:rsidP="00B35C95">
      <w:pPr>
        <w:jc w:val="both"/>
        <w:rPr>
          <w:rFonts w:eastAsia="DIN-Light" w:cstheme="minorHAnsi"/>
          <w:color w:val="000000"/>
        </w:rPr>
      </w:pPr>
      <w:r w:rsidRPr="00395B67">
        <w:rPr>
          <w:rFonts w:eastAsia="DIN-Light" w:cstheme="minorHAnsi"/>
          <w:color w:val="000000"/>
          <w:lang w:val="ca-ES"/>
        </w:rPr>
        <w:t xml:space="preserve">A més de </w:t>
      </w:r>
      <w:proofErr w:type="spellStart"/>
      <w:r w:rsidRPr="00395B67">
        <w:rPr>
          <w:rFonts w:eastAsia="DIN-Light" w:cstheme="minorHAnsi"/>
          <w:color w:val="000000"/>
          <w:lang w:val="ca-ES"/>
        </w:rPr>
        <w:t>conéixer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els nostres monstres, el </w:t>
      </w:r>
      <w:r w:rsidRPr="00395B67">
        <w:rPr>
          <w:rFonts w:eastAsia="DIN-Light" w:cstheme="minorHAnsi"/>
          <w:b/>
          <w:bCs/>
          <w:color w:val="000000"/>
          <w:lang w:val="ca-ES"/>
        </w:rPr>
        <w:t>programa escolar</w:t>
      </w:r>
      <w:r w:rsidRPr="00395B67">
        <w:rPr>
          <w:rFonts w:eastAsia="DIN-Light" w:cstheme="minorHAnsi"/>
          <w:color w:val="000000"/>
          <w:lang w:val="ca-ES"/>
        </w:rPr>
        <w:t xml:space="preserve"> acosta als més xicotets una certa reflexió sobre la por, i els dota d'eines i personatges amb els quals allunyar el temor. </w:t>
      </w:r>
    </w:p>
    <w:p w14:paraId="3FF9D875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En el programa escolar, un monstre valencià serà el protagonista de cada curs i servirà de fil conductor en tots els àmbits de coneixement. Així el gegant, la bruixa i el drac, acompanyaran als xiquets i xiquetes d'infantil de 3, 4 i 5 anys, respectivament. Quant a </w:t>
      </w:r>
      <w:r w:rsidRPr="00395B67">
        <w:rPr>
          <w:noProof/>
          <w:lang w:val="ca-ES" w:eastAsia="es-ES"/>
        </w:rPr>
        <w:drawing>
          <wp:anchor distT="0" distB="0" distL="114300" distR="114300" simplePos="0" relativeHeight="251659264" behindDoc="0" locked="0" layoutInCell="1" hidden="0" allowOverlap="1" wp14:anchorId="61D0B0C4" wp14:editId="1E1A2E24">
            <wp:simplePos x="0" y="0"/>
            <wp:positionH relativeFrom="column">
              <wp:posOffset>37465</wp:posOffset>
            </wp:positionH>
            <wp:positionV relativeFrom="paragraph">
              <wp:posOffset>20320</wp:posOffset>
            </wp:positionV>
            <wp:extent cx="2541270" cy="3553460"/>
            <wp:effectExtent l="0" t="0" r="0" b="0"/>
            <wp:wrapSquare wrapText="bothSides" distT="0" distB="0" distL="114300" distR="114300"/>
            <wp:docPr id="21" name="image6.png" descr="Imagen que contiene 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n que contiene Interfaz de usuario gráfic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55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95B67">
        <w:rPr>
          <w:rFonts w:eastAsia="DIN-Light" w:cstheme="minorHAnsi"/>
          <w:color w:val="000000"/>
          <w:lang w:val="ca-ES"/>
        </w:rPr>
        <w:t xml:space="preserve">Primària, els cursos tindran a l'Home del sac (primer), la </w:t>
      </w:r>
      <w:proofErr w:type="spellStart"/>
      <w:r w:rsidRPr="00395B67">
        <w:rPr>
          <w:rFonts w:eastAsia="DIN-Light" w:cstheme="minorHAnsi"/>
          <w:color w:val="000000"/>
          <w:lang w:val="ca-ES"/>
        </w:rPr>
        <w:t>Quaratamaula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(segon), l’Home dels Nassos (tercer), el Dimoni (quart), el Caro (</w:t>
      </w:r>
      <w:proofErr w:type="spellStart"/>
      <w:r w:rsidRPr="00395B67">
        <w:rPr>
          <w:rFonts w:eastAsia="DIN-Light" w:cstheme="minorHAnsi"/>
          <w:color w:val="000000"/>
          <w:lang w:val="ca-ES"/>
        </w:rPr>
        <w:t>cinqué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) i </w:t>
      </w:r>
      <w:proofErr w:type="spellStart"/>
      <w:r w:rsidRPr="00395B67">
        <w:rPr>
          <w:rFonts w:eastAsia="DIN-Light" w:cstheme="minorHAnsi"/>
          <w:color w:val="000000"/>
          <w:lang w:val="ca-ES"/>
        </w:rPr>
        <w:t>Queixalets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(</w:t>
      </w:r>
      <w:proofErr w:type="spellStart"/>
      <w:r w:rsidRPr="00395B67">
        <w:rPr>
          <w:rFonts w:eastAsia="DIN-Light" w:cstheme="minorHAnsi"/>
          <w:color w:val="000000"/>
          <w:lang w:val="ca-ES"/>
        </w:rPr>
        <w:t>sisé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) com a personatges amb els quals s'endinsaran en </w:t>
      </w:r>
      <w:proofErr w:type="spellStart"/>
      <w:r w:rsidRPr="00395B67">
        <w:rPr>
          <w:rFonts w:eastAsia="DIN-Light" w:cstheme="minorHAnsi"/>
          <w:color w:val="000000"/>
          <w:lang w:val="ca-ES"/>
        </w:rPr>
        <w:t>l'anglés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, el castellà, el valencià, les matemàtiques, la música o el coneixement del medi.  </w:t>
      </w:r>
    </w:p>
    <w:p w14:paraId="2616C377" w14:textId="77777777" w:rsidR="00FD6DC7" w:rsidRDefault="00FD6DC7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6EF1E92D" w14:textId="57237F16" w:rsidR="00B35C95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El material remés als centres escolars consta d'una guia del professorat en la qual s'aborden els elements educatius a tractar segons els cursos (competències, objectius, continguts, temes i criteris d'avaluació) i un material escolar a treballar a l'aula, en el qual s'indiquen els exercicis i treballs a desenvolupar per l'alumnat. </w:t>
      </w:r>
    </w:p>
    <w:p w14:paraId="07CF47A3" w14:textId="35FBE71F" w:rsidR="00FD6DC7" w:rsidRDefault="00FD6DC7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1BDE5EDD" w14:textId="3F804B68" w:rsidR="00FD6DC7" w:rsidRPr="00395B67" w:rsidRDefault="00FD6DC7" w:rsidP="00B35C95">
      <w:pPr>
        <w:jc w:val="both"/>
        <w:rPr>
          <w:rFonts w:eastAsia="DIN-Light" w:cstheme="minorHAnsi"/>
          <w:color w:val="000000"/>
          <w:lang w:val="ca-ES"/>
        </w:rPr>
      </w:pPr>
      <w:r>
        <w:rPr>
          <w:rFonts w:eastAsia="DIN-Light" w:cstheme="minorHAnsi"/>
          <w:color w:val="000000"/>
          <w:lang w:val="ca-ES"/>
        </w:rPr>
        <w:t xml:space="preserve">En l’edició de 2021 s’han afegit al projecte més de 80 escoles de les diferents comarques valencianes que realitzaran la proposta didàctica o assistiran al museu a </w:t>
      </w:r>
      <w:r w:rsidR="00240CCF">
        <w:rPr>
          <w:rFonts w:eastAsia="DIN-Light" w:cstheme="minorHAnsi"/>
          <w:color w:val="000000"/>
          <w:lang w:val="ca-ES"/>
        </w:rPr>
        <w:t>realitzar</w:t>
      </w:r>
      <w:r>
        <w:rPr>
          <w:rFonts w:eastAsia="DIN-Light" w:cstheme="minorHAnsi"/>
          <w:color w:val="000000"/>
          <w:lang w:val="ca-ES"/>
        </w:rPr>
        <w:t xml:space="preserve"> els taller escolar </w:t>
      </w:r>
      <w:proofErr w:type="spellStart"/>
      <w:r>
        <w:rPr>
          <w:rFonts w:eastAsia="DIN-Light" w:cstheme="minorHAnsi"/>
          <w:color w:val="000000"/>
          <w:lang w:val="ca-ES"/>
        </w:rPr>
        <w:t>d’Espanta</w:t>
      </w:r>
      <w:proofErr w:type="spellEnd"/>
      <w:r>
        <w:rPr>
          <w:rFonts w:eastAsia="DIN-Light" w:cstheme="minorHAnsi"/>
          <w:color w:val="000000"/>
          <w:lang w:val="ca-ES"/>
        </w:rPr>
        <w:t xml:space="preserve"> la Por.</w:t>
      </w:r>
    </w:p>
    <w:p w14:paraId="518B5A09" w14:textId="77777777" w:rsidR="00B35C95" w:rsidRPr="00395B67" w:rsidRDefault="00B35C95" w:rsidP="00B35C95">
      <w:pPr>
        <w:rPr>
          <w:lang w:val="ca-ES"/>
        </w:rPr>
      </w:pPr>
    </w:p>
    <w:p w14:paraId="3D77FE4E" w14:textId="77777777" w:rsidR="00FD6DC7" w:rsidRPr="00FD6DC7" w:rsidRDefault="00FD6DC7" w:rsidP="00B35C95">
      <w:pPr>
        <w:jc w:val="both"/>
        <w:rPr>
          <w:rFonts w:eastAsia="DIN-Light" w:cstheme="minorHAnsi"/>
          <w:color w:val="000000"/>
        </w:rPr>
      </w:pPr>
    </w:p>
    <w:p w14:paraId="6A09DA51" w14:textId="3F63BB45" w:rsidR="00FD6DC7" w:rsidRDefault="00FD6DC7">
      <w:pPr>
        <w:rPr>
          <w:b/>
          <w:lang w:val="ca-ES"/>
        </w:rPr>
      </w:pPr>
      <w:r>
        <w:rPr>
          <w:b/>
          <w:lang w:val="ca-ES"/>
        </w:rPr>
        <w:br w:type="page"/>
      </w:r>
    </w:p>
    <w:p w14:paraId="70142419" w14:textId="77777777" w:rsidR="00B35C95" w:rsidRPr="00395B67" w:rsidRDefault="00B35C95" w:rsidP="00B35C95">
      <w:pPr>
        <w:rPr>
          <w:b/>
          <w:lang w:val="ca-ES"/>
        </w:rPr>
      </w:pPr>
    </w:p>
    <w:p w14:paraId="17094778" w14:textId="77777777" w:rsidR="00B35C95" w:rsidRPr="00A60723" w:rsidRDefault="00B35C95" w:rsidP="00A60723">
      <w:pPr>
        <w:jc w:val="both"/>
        <w:rPr>
          <w:b/>
          <w:sz w:val="28"/>
          <w:szCs w:val="28"/>
          <w:lang w:val="ca-ES"/>
        </w:rPr>
      </w:pPr>
      <w:r w:rsidRPr="00A60723">
        <w:rPr>
          <w:b/>
          <w:sz w:val="28"/>
          <w:szCs w:val="28"/>
          <w:lang w:val="ca-ES"/>
        </w:rPr>
        <w:t>Espanta la por a les biblioteques públiques i museus etnològics locals</w:t>
      </w:r>
    </w:p>
    <w:p w14:paraId="023838A7" w14:textId="77777777" w:rsidR="00A60723" w:rsidRDefault="00A60723" w:rsidP="00A60723">
      <w:pPr>
        <w:jc w:val="both"/>
        <w:rPr>
          <w:lang w:val="ca-ES"/>
        </w:rPr>
      </w:pPr>
    </w:p>
    <w:p w14:paraId="5A078B9A" w14:textId="41E211D8" w:rsidR="00B35C95" w:rsidRDefault="00B35C95" w:rsidP="00A60723">
      <w:pPr>
        <w:jc w:val="both"/>
        <w:rPr>
          <w:lang w:val="ca-ES"/>
        </w:rPr>
      </w:pPr>
      <w:r w:rsidRPr="00395B67">
        <w:rPr>
          <w:lang w:val="ca-ES"/>
        </w:rPr>
        <w:t xml:space="preserve">Més de 100 poblacions valencianes estan inscrites per participar activament en Espanta la por a través de les biblioteques públiques i museus. En 2021 tots els centres participants faran ressò </w:t>
      </w:r>
      <w:proofErr w:type="spellStart"/>
      <w:r w:rsidRPr="00A60723">
        <w:rPr>
          <w:b/>
          <w:bCs/>
          <w:lang w:val="ca-ES"/>
        </w:rPr>
        <w:t>d’Espanta</w:t>
      </w:r>
      <w:proofErr w:type="spellEnd"/>
      <w:r w:rsidRPr="00A60723">
        <w:rPr>
          <w:b/>
          <w:bCs/>
          <w:lang w:val="ca-ES"/>
        </w:rPr>
        <w:t xml:space="preserve"> la por i d’Enric Valor</w:t>
      </w:r>
      <w:r w:rsidRPr="00395B67">
        <w:rPr>
          <w:lang w:val="ca-ES"/>
        </w:rPr>
        <w:t xml:space="preserve"> a través dels aparadors de novetats, les recomanacions lectores i tot tipus d’activitats programades principalment enfocades a la narració oral, els tallers i els jocs per ajudar</w:t>
      </w:r>
      <w:r w:rsidRPr="00395B67">
        <w:rPr>
          <w:rFonts w:eastAsia="DIN-Light" w:cstheme="minorHAnsi"/>
          <w:color w:val="000000"/>
          <w:lang w:val="ca-ES"/>
        </w:rPr>
        <w:t xml:space="preserve"> a difondre l'imaginari valencià de la por de nord a sud del nostre territori.</w:t>
      </w:r>
      <w:r w:rsidRPr="00395B67">
        <w:rPr>
          <w:lang w:val="ca-ES"/>
        </w:rPr>
        <w:t xml:space="preserve">   </w:t>
      </w:r>
    </w:p>
    <w:p w14:paraId="18D367A3" w14:textId="77777777" w:rsidR="00A60723" w:rsidRPr="00395B67" w:rsidRDefault="00A60723" w:rsidP="00A60723">
      <w:pPr>
        <w:jc w:val="both"/>
        <w:rPr>
          <w:lang w:val="ca-ES"/>
        </w:rPr>
      </w:pPr>
    </w:p>
    <w:p w14:paraId="6E8377F2" w14:textId="77777777" w:rsidR="00B35C95" w:rsidRPr="00A60723" w:rsidRDefault="00B35C95" w:rsidP="00A60723">
      <w:pPr>
        <w:jc w:val="both"/>
        <w:rPr>
          <w:b/>
          <w:sz w:val="28"/>
          <w:szCs w:val="28"/>
          <w:lang w:val="ca-ES"/>
        </w:rPr>
      </w:pPr>
      <w:r w:rsidRPr="00A60723">
        <w:rPr>
          <w:b/>
          <w:sz w:val="28"/>
          <w:szCs w:val="28"/>
          <w:lang w:val="ca-ES"/>
        </w:rPr>
        <w:t>Espanta la por a L’ETNO. Museu Valencià d’Etnologia</w:t>
      </w:r>
    </w:p>
    <w:p w14:paraId="6484B5CF" w14:textId="77777777" w:rsidR="00A60723" w:rsidRDefault="00A60723" w:rsidP="00A60723">
      <w:pPr>
        <w:jc w:val="both"/>
        <w:rPr>
          <w:lang w:val="ca-ES"/>
        </w:rPr>
      </w:pPr>
    </w:p>
    <w:p w14:paraId="449D796C" w14:textId="1B128D65" w:rsidR="00B35C95" w:rsidRDefault="00B35C95" w:rsidP="00A60723">
      <w:pPr>
        <w:jc w:val="both"/>
        <w:rPr>
          <w:lang w:val="ca-ES"/>
        </w:rPr>
      </w:pPr>
      <w:r w:rsidRPr="00395B67">
        <w:rPr>
          <w:lang w:val="ca-ES"/>
        </w:rPr>
        <w:t>El cicle d’activitats a la seu de L’ETNO</w:t>
      </w:r>
      <w:r w:rsidR="00A60723">
        <w:rPr>
          <w:lang w:val="ca-ES"/>
        </w:rPr>
        <w:t>.</w:t>
      </w:r>
      <w:r w:rsidR="00A60723" w:rsidRPr="00A60723">
        <w:rPr>
          <w:b/>
          <w:lang w:val="ca-ES"/>
        </w:rPr>
        <w:t xml:space="preserve"> </w:t>
      </w:r>
      <w:r w:rsidR="00A60723" w:rsidRPr="00A60723">
        <w:rPr>
          <w:bCs/>
          <w:lang w:val="ca-ES"/>
        </w:rPr>
        <w:t>Museu Valencià d’Etnologia</w:t>
      </w:r>
      <w:r w:rsidRPr="00A60723">
        <w:rPr>
          <w:bCs/>
          <w:lang w:val="ca-ES"/>
        </w:rPr>
        <w:t xml:space="preserve"> </w:t>
      </w:r>
      <w:r w:rsidR="00A60723">
        <w:rPr>
          <w:lang w:val="ca-ES"/>
        </w:rPr>
        <w:t xml:space="preserve">(València) </w:t>
      </w:r>
      <w:r w:rsidRPr="00395B67">
        <w:rPr>
          <w:lang w:val="ca-ES"/>
        </w:rPr>
        <w:t xml:space="preserve">començarà el 15 d’octubre amb la </w:t>
      </w:r>
      <w:r w:rsidRPr="00A60723">
        <w:rPr>
          <w:i/>
          <w:iCs/>
          <w:lang w:val="ca-ES"/>
        </w:rPr>
        <w:t>Festa Valor</w:t>
      </w:r>
      <w:r w:rsidR="00A60723" w:rsidRPr="00A60723">
        <w:rPr>
          <w:i/>
          <w:iCs/>
          <w:lang w:val="ca-ES"/>
        </w:rPr>
        <w:t xml:space="preserve">. </w:t>
      </w:r>
      <w:r w:rsidRPr="00A60723">
        <w:rPr>
          <w:i/>
          <w:iCs/>
          <w:lang w:val="ca-ES"/>
        </w:rPr>
        <w:t>Nit de Rondalles</w:t>
      </w:r>
      <w:r w:rsidRPr="00395B67">
        <w:rPr>
          <w:lang w:val="ca-ES"/>
        </w:rPr>
        <w:t xml:space="preserve"> i acabarà el 14 de novembre. Conté un  programa molt variat dirigit tant a persones adultes, com a públic familiar i escolar.</w:t>
      </w:r>
    </w:p>
    <w:p w14:paraId="31C70EF2" w14:textId="77777777" w:rsidR="00A60723" w:rsidRPr="00395B67" w:rsidRDefault="00A60723" w:rsidP="00A60723">
      <w:pPr>
        <w:jc w:val="both"/>
        <w:rPr>
          <w:lang w:val="ca-ES"/>
        </w:rPr>
      </w:pPr>
    </w:p>
    <w:p w14:paraId="6847FD79" w14:textId="3E93F6F7" w:rsidR="00B35C95" w:rsidRPr="00A60723" w:rsidRDefault="00B35C95" w:rsidP="00A60723">
      <w:pPr>
        <w:pStyle w:val="Prrafodelista"/>
        <w:numPr>
          <w:ilvl w:val="0"/>
          <w:numId w:val="4"/>
        </w:numPr>
        <w:jc w:val="both"/>
        <w:rPr>
          <w:rFonts w:eastAsia="DIN-Light" w:cstheme="minorHAnsi"/>
          <w:b/>
          <w:bCs/>
          <w:color w:val="000000"/>
          <w:lang w:val="ca-ES"/>
        </w:rPr>
      </w:pPr>
      <w:r w:rsidRPr="00A60723">
        <w:rPr>
          <w:b/>
          <w:lang w:val="ca-ES"/>
        </w:rPr>
        <w:t>Activitats per a</w:t>
      </w:r>
      <w:r w:rsidRPr="00A60723">
        <w:rPr>
          <w:lang w:val="ca-ES"/>
        </w:rPr>
        <w:t xml:space="preserve"> </w:t>
      </w:r>
      <w:r w:rsidRPr="00A60723">
        <w:rPr>
          <w:rFonts w:eastAsia="DIN-Light" w:cstheme="minorHAnsi"/>
          <w:b/>
          <w:bCs/>
          <w:color w:val="000000"/>
          <w:lang w:val="ca-ES"/>
        </w:rPr>
        <w:t>públic familiar i escolar:</w:t>
      </w:r>
    </w:p>
    <w:p w14:paraId="4D762ED5" w14:textId="77777777" w:rsidR="00A60723" w:rsidRPr="00395B67" w:rsidRDefault="00A60723" w:rsidP="00A60723">
      <w:pPr>
        <w:jc w:val="both"/>
        <w:rPr>
          <w:lang w:val="ca-ES"/>
        </w:rPr>
      </w:pPr>
    </w:p>
    <w:p w14:paraId="2CD3F19C" w14:textId="77777777" w:rsidR="00B35C95" w:rsidRPr="00395B67" w:rsidRDefault="00B35C95" w:rsidP="00A60723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El taller anomenat </w:t>
      </w:r>
      <w:r w:rsidRPr="00395B67">
        <w:rPr>
          <w:rFonts w:eastAsia="DIN-Light" w:cstheme="minorHAnsi"/>
          <w:b/>
          <w:color w:val="000000"/>
          <w:lang w:val="ca-ES"/>
        </w:rPr>
        <w:t xml:space="preserve">Rialles i dimonis, </w:t>
      </w:r>
      <w:r w:rsidRPr="00395B67">
        <w:rPr>
          <w:rFonts w:eastAsia="DIN-Light" w:cstheme="minorHAnsi"/>
          <w:color w:val="000000"/>
          <w:lang w:val="ca-ES"/>
        </w:rPr>
        <w:t>amb dues versions, una per a famílies i altra per a escolars, tindrà com a protagonista la rondalla de Valor</w:t>
      </w:r>
      <w:r w:rsidRPr="00395B67">
        <w:rPr>
          <w:rFonts w:eastAsia="DIN-Light" w:cstheme="minorHAnsi"/>
          <w:bCs/>
          <w:color w:val="000000"/>
          <w:lang w:val="ca-ES"/>
        </w:rPr>
        <w:t xml:space="preserve"> </w:t>
      </w:r>
      <w:r w:rsidRPr="00395B67">
        <w:rPr>
          <w:rFonts w:eastAsia="DIN-Light" w:cstheme="minorHAnsi"/>
          <w:i/>
          <w:color w:val="000000"/>
          <w:lang w:val="ca-ES"/>
        </w:rPr>
        <w:t>El jugador de Petrer</w:t>
      </w:r>
      <w:r w:rsidRPr="00395B67">
        <w:rPr>
          <w:rFonts w:eastAsia="DIN-Light" w:cstheme="minorHAnsi"/>
          <w:color w:val="000000"/>
          <w:lang w:val="ca-ES"/>
        </w:rPr>
        <w:t xml:space="preserve">.  </w:t>
      </w:r>
    </w:p>
    <w:p w14:paraId="59E8C1AA" w14:textId="77777777" w:rsidR="00B35C95" w:rsidRPr="00395B67" w:rsidRDefault="00B35C95" w:rsidP="00A6072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Taller per a famílies. Diumenges. Del 24 d'octubre al 14 novembre. </w:t>
      </w:r>
    </w:p>
    <w:p w14:paraId="515A8859" w14:textId="77777777" w:rsidR="00B35C95" w:rsidRPr="00395B67" w:rsidRDefault="00B35C95" w:rsidP="00A6072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>Taller per a escoles en el museu. De dimarts a divendres. Del 26 d'octubre al 12 de novembre.</w:t>
      </w:r>
    </w:p>
    <w:p w14:paraId="192DA643" w14:textId="449C1F9D" w:rsidR="00B35C95" w:rsidRDefault="00B35C95" w:rsidP="00A60723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noProof/>
          <w:color w:val="000000"/>
          <w:lang w:val="ca-ES" w:eastAsia="es-ES"/>
        </w:rPr>
        <w:drawing>
          <wp:anchor distT="0" distB="0" distL="114300" distR="114300" simplePos="0" relativeHeight="251662336" behindDoc="1" locked="0" layoutInCell="1" allowOverlap="1" wp14:anchorId="6D68D3DF" wp14:editId="4BD8DC18">
            <wp:simplePos x="0" y="0"/>
            <wp:positionH relativeFrom="column">
              <wp:posOffset>2749550</wp:posOffset>
            </wp:positionH>
            <wp:positionV relativeFrom="paragraph">
              <wp:posOffset>43180</wp:posOffset>
            </wp:positionV>
            <wp:extent cx="2370455" cy="2370455"/>
            <wp:effectExtent l="0" t="0" r="4445" b="444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4" name="Imagen 4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Calendario&#10;&#10;Descripción generada automáticamente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B67">
        <w:rPr>
          <w:rFonts w:eastAsia="DIN-Light" w:cstheme="minorHAnsi"/>
          <w:color w:val="000000"/>
          <w:lang w:val="ca-ES"/>
        </w:rPr>
        <w:t xml:space="preserve">Pensant els menuts i menudes, L’ETNO </w:t>
      </w:r>
      <w:r w:rsidRPr="00A60723">
        <w:rPr>
          <w:rFonts w:eastAsia="DIN-Light" w:cstheme="minorHAnsi"/>
          <w:b/>
          <w:bCs/>
          <w:color w:val="000000"/>
          <w:lang w:val="ca-ES"/>
        </w:rPr>
        <w:t>publica el quart volum de la col·lecció de contes infantils Espanta la por</w:t>
      </w:r>
      <w:r w:rsidRPr="00395B67">
        <w:rPr>
          <w:rFonts w:eastAsia="DIN-Light" w:cstheme="minorHAnsi"/>
          <w:b/>
          <w:bCs/>
          <w:color w:val="000000"/>
          <w:lang w:val="ca-ES"/>
        </w:rPr>
        <w:t>,</w:t>
      </w:r>
      <w:r w:rsidRPr="00395B67">
        <w:rPr>
          <w:rFonts w:eastAsia="DIN-Light" w:cstheme="minorHAnsi"/>
          <w:color w:val="000000"/>
          <w:lang w:val="ca-ES"/>
        </w:rPr>
        <w:t xml:space="preserve"> un projecte que cada any </w:t>
      </w:r>
      <w:r w:rsidR="00A60723">
        <w:rPr>
          <w:rFonts w:eastAsia="DIN-Light" w:cstheme="minorHAnsi"/>
          <w:color w:val="000000"/>
          <w:lang w:val="ca-ES"/>
        </w:rPr>
        <w:t xml:space="preserve">presenta </w:t>
      </w:r>
      <w:r w:rsidRPr="00395B67">
        <w:rPr>
          <w:rFonts w:eastAsia="DIN-Light" w:cstheme="minorHAnsi"/>
          <w:color w:val="000000"/>
          <w:lang w:val="ca-ES"/>
        </w:rPr>
        <w:t>un conte dedicat a un personatge de l’imaginari</w:t>
      </w:r>
      <w:r w:rsidR="00A60723">
        <w:rPr>
          <w:rFonts w:eastAsia="DIN-Light" w:cstheme="minorHAnsi"/>
          <w:color w:val="000000"/>
          <w:lang w:val="ca-ES"/>
        </w:rPr>
        <w:t xml:space="preserve"> popular valencià de la por. </w:t>
      </w:r>
      <w:r w:rsidRPr="00395B67">
        <w:rPr>
          <w:rFonts w:eastAsia="DIN-Light" w:cstheme="minorHAnsi"/>
          <w:color w:val="000000"/>
          <w:lang w:val="ca-ES"/>
        </w:rPr>
        <w:t xml:space="preserve"> «</w:t>
      </w:r>
      <w:r w:rsidRPr="00395B67">
        <w:rPr>
          <w:rFonts w:eastAsia="DIN-Light" w:cstheme="minorHAnsi"/>
          <w:b/>
          <w:color w:val="000000"/>
          <w:lang w:val="ca-ES"/>
        </w:rPr>
        <w:t xml:space="preserve">Benvolguda </w:t>
      </w:r>
      <w:proofErr w:type="spellStart"/>
      <w:r w:rsidRPr="00395B67">
        <w:rPr>
          <w:rFonts w:eastAsia="DIN-Light" w:cstheme="minorHAnsi"/>
          <w:b/>
          <w:color w:val="000000"/>
          <w:lang w:val="ca-ES"/>
        </w:rPr>
        <w:t>Quarantamaula</w:t>
      </w:r>
      <w:proofErr w:type="spellEnd"/>
      <w:r w:rsidRPr="00395B67">
        <w:rPr>
          <w:rFonts w:eastAsia="DIN-Light" w:cstheme="minorHAnsi"/>
          <w:color w:val="000000"/>
          <w:lang w:val="ca-ES"/>
        </w:rPr>
        <w:t>»</w:t>
      </w:r>
      <w:r w:rsidRPr="00395B67">
        <w:rPr>
          <w:rFonts w:eastAsia="DIN-Light" w:cstheme="minorHAnsi"/>
          <w:b/>
          <w:bCs/>
          <w:color w:val="000000"/>
          <w:lang w:val="ca-ES"/>
        </w:rPr>
        <w:t xml:space="preserve"> </w:t>
      </w:r>
      <w:r w:rsidRPr="00395B67">
        <w:rPr>
          <w:rFonts w:eastAsia="DIN-Light" w:cstheme="minorHAnsi"/>
          <w:bCs/>
          <w:color w:val="000000"/>
          <w:lang w:val="ca-ES"/>
        </w:rPr>
        <w:t xml:space="preserve">és el títol del conte escrit per Francesc Gisbert i il·lustrat per Patricia </w:t>
      </w:r>
      <w:proofErr w:type="spellStart"/>
      <w:r w:rsidRPr="00395B67">
        <w:rPr>
          <w:rFonts w:eastAsia="DIN-Light" w:cstheme="minorHAnsi"/>
          <w:bCs/>
          <w:color w:val="000000"/>
          <w:lang w:val="ca-ES"/>
        </w:rPr>
        <w:t>Bolinches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que enguany descobrirà este personatge fantàstic valencià que diuen que té forma de mig gall, mig gallina, encara que  altres diuen que se sembla a un caragol.  </w:t>
      </w:r>
    </w:p>
    <w:p w14:paraId="3475A7EC" w14:textId="77777777" w:rsidR="00610A87" w:rsidRPr="00395B67" w:rsidRDefault="00610A87" w:rsidP="00A60723">
      <w:pPr>
        <w:jc w:val="both"/>
        <w:rPr>
          <w:rFonts w:eastAsia="DIN-Light" w:cstheme="minorHAnsi"/>
          <w:color w:val="000000"/>
          <w:lang w:val="ca-ES"/>
        </w:rPr>
      </w:pPr>
    </w:p>
    <w:p w14:paraId="4C4CFA6E" w14:textId="77777777" w:rsidR="00610A87" w:rsidRDefault="00610A87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142451A6" w14:textId="77777777" w:rsidR="00610A87" w:rsidRDefault="00610A87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07500959" w14:textId="40303314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lastRenderedPageBreak/>
        <w:t xml:space="preserve">L’oferta per a públic infantil es completa amb </w:t>
      </w:r>
      <w:r w:rsidRPr="00395B67">
        <w:rPr>
          <w:rFonts w:eastAsia="DIN-Light" w:cstheme="minorHAnsi"/>
          <w:b/>
          <w:bCs/>
          <w:color w:val="000000"/>
          <w:lang w:val="ca-ES"/>
        </w:rPr>
        <w:t>quatre espectacles teatrals per a famílies</w:t>
      </w:r>
      <w:r w:rsidRPr="00395B67">
        <w:rPr>
          <w:rFonts w:eastAsia="DIN-Light" w:cstheme="minorHAnsi"/>
          <w:color w:val="000000"/>
          <w:lang w:val="ca-ES"/>
        </w:rPr>
        <w:t xml:space="preserve">, realitzats en col·laboració amb el SARC de la Diputació de València. </w:t>
      </w:r>
    </w:p>
    <w:p w14:paraId="248346DE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b/>
          <w:bCs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>Contes del Mediterrani</w:t>
      </w:r>
      <w:r w:rsidRPr="00395B67">
        <w:rPr>
          <w:rFonts w:eastAsia="DIN-Light" w:cstheme="minorHAnsi"/>
          <w:bCs/>
          <w:color w:val="000000"/>
          <w:lang w:val="ca-ES"/>
        </w:rPr>
        <w:t xml:space="preserve">. La </w:t>
      </w:r>
      <w:proofErr w:type="spellStart"/>
      <w:r w:rsidRPr="00395B67">
        <w:rPr>
          <w:rFonts w:eastAsia="DIN-Light" w:cstheme="minorHAnsi"/>
          <w:bCs/>
          <w:color w:val="000000"/>
          <w:lang w:val="ca-ES"/>
        </w:rPr>
        <w:t>Matallina</w:t>
      </w:r>
      <w:proofErr w:type="spellEnd"/>
      <w:r w:rsidRPr="00395B67">
        <w:rPr>
          <w:rFonts w:eastAsia="DIN-Light" w:cstheme="minorHAnsi"/>
          <w:color w:val="000000"/>
          <w:lang w:val="ca-ES"/>
        </w:rPr>
        <w:t>. 27 d'octubre. 11 i 12.45 h</w:t>
      </w:r>
    </w:p>
    <w:p w14:paraId="5B427A94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b/>
          <w:bCs/>
          <w:color w:val="000000"/>
          <w:lang w:val="ca-ES"/>
        </w:rPr>
      </w:pPr>
      <w:proofErr w:type="spellStart"/>
      <w:r w:rsidRPr="00395B67">
        <w:rPr>
          <w:rFonts w:eastAsia="DIN-Light" w:cstheme="minorHAnsi"/>
          <w:b/>
          <w:bCs/>
          <w:color w:val="000000"/>
          <w:lang w:val="ca-ES"/>
        </w:rPr>
        <w:t>Rodallejant</w:t>
      </w:r>
      <w:proofErr w:type="spellEnd"/>
      <w:r w:rsidRPr="00395B67">
        <w:rPr>
          <w:rFonts w:eastAsia="DIN-Light" w:cstheme="minorHAnsi"/>
          <w:b/>
          <w:bCs/>
          <w:color w:val="000000"/>
          <w:lang w:val="ca-ES"/>
        </w:rPr>
        <w:t xml:space="preserve">. </w:t>
      </w:r>
      <w:r w:rsidRPr="00395B67">
        <w:rPr>
          <w:rFonts w:eastAsia="DIN-Light" w:cstheme="minorHAnsi"/>
          <w:bCs/>
          <w:color w:val="000000"/>
          <w:lang w:val="ca-ES"/>
        </w:rPr>
        <w:t>Associació NANO. 24 d’octubre.</w:t>
      </w:r>
      <w:r w:rsidRPr="00395B67">
        <w:rPr>
          <w:rFonts w:eastAsia="DIN-Light" w:cstheme="minorHAnsi"/>
          <w:b/>
          <w:bCs/>
          <w:color w:val="000000"/>
          <w:lang w:val="ca-ES"/>
        </w:rPr>
        <w:t xml:space="preserve"> </w:t>
      </w:r>
      <w:r w:rsidRPr="00395B67">
        <w:rPr>
          <w:rFonts w:eastAsia="DIN-Light" w:cstheme="minorHAnsi"/>
          <w:color w:val="000000"/>
          <w:lang w:val="ca-ES"/>
        </w:rPr>
        <w:t>11 i 12.45 h</w:t>
      </w:r>
    </w:p>
    <w:p w14:paraId="206567FE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b/>
          <w:bCs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 xml:space="preserve">Enric Valor i altres personatges de por amb Dani Miquel. </w:t>
      </w:r>
      <w:r w:rsidRPr="00395B67">
        <w:rPr>
          <w:rFonts w:eastAsia="DIN-Light" w:cstheme="minorHAnsi"/>
          <w:color w:val="000000"/>
          <w:lang w:val="ca-ES"/>
        </w:rPr>
        <w:t>31 d’octubre. 11 i 12.45 h</w:t>
      </w:r>
    </w:p>
    <w:p w14:paraId="6D534826" w14:textId="77C8922C" w:rsidR="00B35C95" w:rsidRPr="00610A8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b/>
          <w:bCs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 xml:space="preserve">Bruixes i dimonis, pors i malsons. </w:t>
      </w:r>
      <w:r w:rsidRPr="00395B67">
        <w:rPr>
          <w:rFonts w:eastAsia="DIN-Light" w:cstheme="minorHAnsi"/>
          <w:color w:val="000000"/>
          <w:lang w:val="ca-ES"/>
        </w:rPr>
        <w:t>Jordi Raül Verdú. 7 de novembre. 11 i 12.45 h</w:t>
      </w:r>
    </w:p>
    <w:p w14:paraId="649CA568" w14:textId="77777777" w:rsidR="00610A87" w:rsidRPr="00395B67" w:rsidRDefault="00610A87" w:rsidP="00610A87">
      <w:pPr>
        <w:pStyle w:val="Prrafodelista"/>
        <w:spacing w:after="160" w:line="259" w:lineRule="auto"/>
        <w:jc w:val="both"/>
        <w:rPr>
          <w:rFonts w:eastAsia="DIN-Light" w:cstheme="minorHAnsi"/>
          <w:b/>
          <w:bCs/>
          <w:color w:val="000000"/>
          <w:lang w:val="ca-ES"/>
        </w:rPr>
      </w:pPr>
    </w:p>
    <w:p w14:paraId="2F03C195" w14:textId="65BE8AED" w:rsidR="00B35C95" w:rsidRPr="00610A87" w:rsidRDefault="00B35C95" w:rsidP="00610A87">
      <w:pPr>
        <w:pStyle w:val="Prrafodelista"/>
        <w:numPr>
          <w:ilvl w:val="0"/>
          <w:numId w:val="4"/>
        </w:numPr>
        <w:jc w:val="both"/>
        <w:rPr>
          <w:b/>
          <w:lang w:val="ca-ES"/>
        </w:rPr>
      </w:pPr>
      <w:r w:rsidRPr="00610A87">
        <w:rPr>
          <w:b/>
          <w:lang w:val="ca-ES"/>
        </w:rPr>
        <w:t xml:space="preserve">  Activitats per a públic adult</w:t>
      </w:r>
    </w:p>
    <w:p w14:paraId="3E263AA2" w14:textId="77777777" w:rsidR="00B35C95" w:rsidRPr="00395B67" w:rsidRDefault="00B35C95" w:rsidP="00B35C95">
      <w:pPr>
        <w:pStyle w:val="Prrafodelista"/>
        <w:ind w:left="360"/>
        <w:jc w:val="both"/>
        <w:rPr>
          <w:rFonts w:eastAsia="DIN-Light" w:cstheme="minorHAnsi"/>
          <w:b/>
          <w:bCs/>
          <w:color w:val="000000"/>
          <w:lang w:val="ca-ES"/>
        </w:rPr>
      </w:pPr>
    </w:p>
    <w:p w14:paraId="5BA439F5" w14:textId="6BDE1F41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bCs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 xml:space="preserve">La Festa Valor. Nit de Rondalla </w:t>
      </w:r>
      <w:r w:rsidRPr="00395B67">
        <w:rPr>
          <w:rFonts w:eastAsia="DIN-Light" w:cstheme="minorHAnsi"/>
          <w:bCs/>
          <w:color w:val="000000"/>
          <w:lang w:val="ca-ES"/>
        </w:rPr>
        <w:t>donarà el tret d’eixida a la programació Espanta la por 2021. En col·laboració amb la Càtedra Enric Valor de la Universitat d’Alacant</w:t>
      </w:r>
      <w:r w:rsidR="00F36019">
        <w:rPr>
          <w:rFonts w:eastAsia="DIN-Light" w:cstheme="minorHAnsi"/>
          <w:bCs/>
          <w:color w:val="000000"/>
          <w:lang w:val="ca-ES"/>
        </w:rPr>
        <w:t>,</w:t>
      </w:r>
      <w:r w:rsidRPr="00395B67">
        <w:rPr>
          <w:rFonts w:eastAsia="DIN-Light" w:cstheme="minorHAnsi"/>
          <w:bCs/>
          <w:color w:val="000000"/>
          <w:lang w:val="ca-ES"/>
        </w:rPr>
        <w:t xml:space="preserve"> la festa tindrà com a protagonista la narració oral i pretén convertir-se en una fita que </w:t>
      </w:r>
      <w:proofErr w:type="spellStart"/>
      <w:r w:rsidRPr="00395B67">
        <w:rPr>
          <w:rFonts w:eastAsia="DIN-Light" w:cstheme="minorHAnsi"/>
          <w:bCs/>
          <w:color w:val="000000"/>
          <w:lang w:val="ca-ES"/>
        </w:rPr>
        <w:t>puga</w:t>
      </w:r>
      <w:proofErr w:type="spellEnd"/>
      <w:r w:rsidRPr="00395B67">
        <w:rPr>
          <w:rFonts w:eastAsia="DIN-Light" w:cstheme="minorHAnsi"/>
          <w:bCs/>
          <w:color w:val="000000"/>
          <w:lang w:val="ca-ES"/>
        </w:rPr>
        <w:t xml:space="preserve"> desenvolupar-se en qualsevol  poble valencià. 15 d’octubre a les 21 h.</w:t>
      </w:r>
    </w:p>
    <w:p w14:paraId="4650556E" w14:textId="08D61B9D" w:rsidR="00B35C95" w:rsidRPr="00395B67" w:rsidRDefault="00B35C95" w:rsidP="00B35C95">
      <w:pPr>
        <w:pStyle w:val="Prrafodelista"/>
        <w:jc w:val="both"/>
        <w:rPr>
          <w:rFonts w:eastAsia="DIN-Light" w:cstheme="minorHAnsi"/>
          <w:b/>
          <w:bCs/>
          <w:color w:val="000000"/>
          <w:lang w:val="ca-ES"/>
        </w:rPr>
      </w:pPr>
    </w:p>
    <w:p w14:paraId="12EA263E" w14:textId="18EE125B" w:rsidR="00B35C95" w:rsidRPr="00395B67" w:rsidRDefault="00610A87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b/>
          <w:bCs/>
          <w:color w:val="000000"/>
          <w:lang w:val="ca-ES"/>
        </w:rPr>
      </w:pPr>
      <w:r w:rsidRPr="00395B67">
        <w:rPr>
          <w:rFonts w:eastAsia="DIN-Light" w:cstheme="minorHAnsi"/>
          <w:noProof/>
          <w:color w:val="000000"/>
          <w:lang w:val="ca-ES" w:eastAsia="es-ES"/>
        </w:rPr>
        <w:drawing>
          <wp:anchor distT="0" distB="0" distL="114300" distR="114300" simplePos="0" relativeHeight="251660288" behindDoc="1" locked="0" layoutInCell="1" allowOverlap="1" wp14:anchorId="1516EEAE" wp14:editId="282D8D3B">
            <wp:simplePos x="0" y="0"/>
            <wp:positionH relativeFrom="column">
              <wp:posOffset>76864</wp:posOffset>
            </wp:positionH>
            <wp:positionV relativeFrom="paragraph">
              <wp:posOffset>30347</wp:posOffset>
            </wp:positionV>
            <wp:extent cx="1724025" cy="2761615"/>
            <wp:effectExtent l="0" t="0" r="9525" b="635"/>
            <wp:wrapTight wrapText="bothSides">
              <wp:wrapPolygon edited="0">
                <wp:start x="0" y="0"/>
                <wp:lineTo x="0" y="21456"/>
                <wp:lineTo x="21481" y="21456"/>
                <wp:lineTo x="21481" y="0"/>
                <wp:lineTo x="0" y="0"/>
              </wp:wrapPolygon>
            </wp:wrapTight>
            <wp:docPr id="8" name="Imagen 8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señal&#10;&#10;Descripción generada automáticamente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C95" w:rsidRPr="00395B67">
        <w:rPr>
          <w:rFonts w:eastAsia="DIN-Light" w:cstheme="minorHAnsi"/>
          <w:color w:val="000000"/>
          <w:lang w:val="ca-ES"/>
        </w:rPr>
        <w:t xml:space="preserve">Espanta la por es converteix en una </w:t>
      </w:r>
      <w:r w:rsidR="00B35C95" w:rsidRPr="00395B67">
        <w:rPr>
          <w:rFonts w:eastAsia="DIN-Light" w:cstheme="minorHAnsi"/>
          <w:b/>
          <w:color w:val="000000"/>
          <w:lang w:val="ca-ES"/>
        </w:rPr>
        <w:t>Carta Extraordinària de la Fallera Calavera</w:t>
      </w:r>
      <w:r w:rsidR="00B35C95" w:rsidRPr="00395B67">
        <w:rPr>
          <w:rFonts w:eastAsia="DIN-Light" w:cstheme="minorHAnsi"/>
          <w:color w:val="000000"/>
          <w:lang w:val="ca-ES"/>
        </w:rPr>
        <w:t xml:space="preserve">. Esta carta tan apreciada es podrà aconseguir al </w:t>
      </w:r>
      <w:r w:rsidR="00B35C95" w:rsidRPr="00395B67">
        <w:rPr>
          <w:rFonts w:eastAsia="DIN-Light" w:cstheme="minorHAnsi"/>
          <w:b/>
          <w:color w:val="000000"/>
          <w:lang w:val="ca-ES"/>
        </w:rPr>
        <w:t>Torneig de la Fallera Calaver</w:t>
      </w:r>
      <w:r w:rsidR="00B35C95" w:rsidRPr="00395B67">
        <w:rPr>
          <w:rFonts w:eastAsia="DIN-Light" w:cstheme="minorHAnsi"/>
          <w:color w:val="000000"/>
          <w:lang w:val="ca-ES"/>
        </w:rPr>
        <w:t xml:space="preserve">a que es celebrarà al pati de L’ETNO el 23 d’octubre i al qual 120 jugadors s’enfrontaran per aconseguir molts premis. Amb la col·laboració de Zombi Paella, </w:t>
      </w:r>
      <w:proofErr w:type="spellStart"/>
      <w:r w:rsidR="00B35C95" w:rsidRPr="00395B67">
        <w:rPr>
          <w:rFonts w:eastAsia="DIN-Light" w:cstheme="minorHAnsi"/>
          <w:color w:val="000000"/>
          <w:lang w:val="ca-ES"/>
        </w:rPr>
        <w:t>Homoludicus</w:t>
      </w:r>
      <w:proofErr w:type="spellEnd"/>
      <w:r w:rsidR="00B35C95" w:rsidRPr="00395B67">
        <w:rPr>
          <w:rFonts w:eastAsia="DIN-Light" w:cstheme="minorHAnsi"/>
          <w:color w:val="000000"/>
          <w:lang w:val="ca-ES"/>
        </w:rPr>
        <w:t xml:space="preserve"> i </w:t>
      </w:r>
      <w:proofErr w:type="spellStart"/>
      <w:r w:rsidR="00B35C95" w:rsidRPr="00395B67">
        <w:rPr>
          <w:rFonts w:eastAsia="DIN-Light" w:cstheme="minorHAnsi"/>
          <w:color w:val="000000"/>
          <w:lang w:val="ca-ES"/>
        </w:rPr>
        <w:t>Arrós</w:t>
      </w:r>
      <w:proofErr w:type="spellEnd"/>
      <w:r w:rsidR="00B35C95" w:rsidRPr="00395B67">
        <w:rPr>
          <w:rFonts w:eastAsia="DIN-Light" w:cstheme="minorHAnsi"/>
          <w:color w:val="000000"/>
          <w:lang w:val="ca-ES"/>
        </w:rPr>
        <w:t xml:space="preserve"> Dacsa. 23d'octubre. 10.00 h.</w:t>
      </w:r>
    </w:p>
    <w:p w14:paraId="3BC9E4BA" w14:textId="77777777" w:rsidR="00B35C95" w:rsidRPr="00395B67" w:rsidRDefault="00B35C95" w:rsidP="00B35C95">
      <w:pPr>
        <w:jc w:val="both"/>
        <w:rPr>
          <w:rFonts w:eastAsia="DIN-Light" w:cstheme="minorHAnsi"/>
          <w:b/>
          <w:bCs/>
          <w:color w:val="000000"/>
          <w:lang w:val="ca-ES"/>
        </w:rPr>
      </w:pPr>
    </w:p>
    <w:p w14:paraId="4B5882FE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b/>
          <w:bCs/>
          <w:color w:val="000000"/>
          <w:lang w:val="ca-ES"/>
        </w:rPr>
        <w:t xml:space="preserve">Ruta Macabra </w:t>
      </w:r>
      <w:r w:rsidRPr="00395B67">
        <w:rPr>
          <w:rFonts w:eastAsia="DIN-Light" w:cstheme="minorHAnsi"/>
          <w:bCs/>
          <w:color w:val="000000"/>
          <w:lang w:val="ca-ES"/>
        </w:rPr>
        <w:t>pel Barri del Carmen</w:t>
      </w:r>
      <w:r w:rsidRPr="00395B67">
        <w:rPr>
          <w:rFonts w:eastAsia="DIN-Light" w:cstheme="minorHAnsi"/>
          <w:b/>
          <w:bCs/>
          <w:color w:val="000000"/>
          <w:lang w:val="ca-ES"/>
        </w:rPr>
        <w:t xml:space="preserve">. </w:t>
      </w:r>
      <w:r w:rsidRPr="00395B67">
        <w:rPr>
          <w:rFonts w:eastAsia="DIN-Light" w:cstheme="minorHAnsi"/>
          <w:color w:val="000000"/>
          <w:lang w:val="ca-ES"/>
        </w:rPr>
        <w:t>Recorregut pels escenaris de fenòmens màgics, supersticions i llegendes, i la persecució dels seus protagonistes, quasi sempre dones (bruixes). 23 d’octubre i 13 de novembre. 20.00 h.</w:t>
      </w:r>
    </w:p>
    <w:p w14:paraId="1DA638CC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0CDD9A84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bCs/>
          <w:color w:val="000000"/>
          <w:lang w:val="ca-ES"/>
        </w:rPr>
        <w:t>L’ETNO participarà en la presentació del llibre «</w:t>
      </w:r>
      <w:r w:rsidRPr="00395B67">
        <w:rPr>
          <w:rFonts w:eastAsia="DIN-Light" w:cstheme="minorHAnsi"/>
          <w:b/>
          <w:bCs/>
          <w:color w:val="000000"/>
          <w:lang w:val="ca-ES"/>
        </w:rPr>
        <w:t>Enric Valor, memòries» de Joan Borja</w:t>
      </w:r>
      <w:r w:rsidRPr="00395B67">
        <w:rPr>
          <w:rFonts w:eastAsia="DIN-Light" w:cstheme="minorHAnsi"/>
          <w:color w:val="000000"/>
          <w:lang w:val="ca-ES"/>
        </w:rPr>
        <w:t xml:space="preserve"> editat per </w:t>
      </w:r>
      <w:proofErr w:type="spellStart"/>
      <w:r w:rsidRPr="00395B67">
        <w:rPr>
          <w:rFonts w:eastAsia="DIN-Light" w:cstheme="minorHAnsi"/>
          <w:color w:val="000000"/>
          <w:lang w:val="ca-ES"/>
        </w:rPr>
        <w:t>l’Institució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Alfons el Magnànim i guanyador del Premi València Alfons el Magnànim d’ Assaig 2020. 4 de novembre 19.00 h</w:t>
      </w:r>
    </w:p>
    <w:p w14:paraId="2C7D7A78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64D01021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noProof/>
          <w:color w:val="000000"/>
          <w:lang w:val="ca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4BA237B7" wp14:editId="28515E07">
            <wp:simplePos x="0" y="0"/>
            <wp:positionH relativeFrom="column">
              <wp:posOffset>3367183</wp:posOffset>
            </wp:positionH>
            <wp:positionV relativeFrom="paragraph">
              <wp:posOffset>61595</wp:posOffset>
            </wp:positionV>
            <wp:extent cx="1722120" cy="2434590"/>
            <wp:effectExtent l="0" t="0" r="5080" b="381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3" name="Imagen 3" descr="Imagen de la pantalla de un celular con texto e imag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la pantalla de un celular con texto e imagen&#10;&#10;Descripción generada automáticamente con confianza baja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B67">
        <w:rPr>
          <w:rFonts w:eastAsia="DIN-Light" w:cstheme="minorHAnsi"/>
          <w:b/>
          <w:color w:val="000000"/>
          <w:lang w:val="ca-ES"/>
        </w:rPr>
        <w:t xml:space="preserve">La III Jornada sobre </w:t>
      </w:r>
      <w:proofErr w:type="spellStart"/>
      <w:r w:rsidRPr="00395B67">
        <w:rPr>
          <w:rFonts w:eastAsia="DIN-Light" w:cstheme="minorHAnsi"/>
          <w:b/>
          <w:color w:val="000000"/>
          <w:lang w:val="ca-ES"/>
        </w:rPr>
        <w:t>Etnopoètica</w:t>
      </w:r>
      <w:proofErr w:type="spellEnd"/>
      <w:r w:rsidRPr="00395B67">
        <w:rPr>
          <w:rFonts w:eastAsia="DIN-Light" w:cstheme="minorHAnsi"/>
          <w:b/>
          <w:color w:val="000000"/>
          <w:lang w:val="ca-ES"/>
        </w:rPr>
        <w:t xml:space="preserve"> i Narració Oral: Som Rondalla</w:t>
      </w:r>
      <w:r w:rsidRPr="00395B67">
        <w:rPr>
          <w:rFonts w:eastAsia="DIN-Light" w:cstheme="minorHAnsi"/>
          <w:color w:val="000000"/>
          <w:lang w:val="ca-ES"/>
        </w:rPr>
        <w:t xml:space="preserve"> torna a celebrar-se dins la programació </w:t>
      </w:r>
      <w:proofErr w:type="spellStart"/>
      <w:r w:rsidRPr="00395B67">
        <w:rPr>
          <w:rFonts w:eastAsia="DIN-Light" w:cstheme="minorHAnsi"/>
          <w:color w:val="000000"/>
          <w:lang w:val="ca-ES"/>
        </w:rPr>
        <w:t>d’Espanta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la por. Amb el títol “Llegendes urbanes i altres gèneres actuals” reunirà a especialistes de </w:t>
      </w:r>
      <w:proofErr w:type="spellStart"/>
      <w:r w:rsidRPr="00395B67">
        <w:rPr>
          <w:rFonts w:eastAsia="DIN-Light" w:cstheme="minorHAnsi"/>
          <w:color w:val="000000"/>
          <w:lang w:val="ca-ES"/>
        </w:rPr>
        <w:t>l’Etnopoètica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com Jaume </w:t>
      </w:r>
      <w:proofErr w:type="spellStart"/>
      <w:r w:rsidRPr="00395B67">
        <w:rPr>
          <w:rFonts w:eastAsia="DIN-Light" w:cstheme="minorHAnsi"/>
          <w:color w:val="000000"/>
          <w:lang w:val="ca-ES"/>
        </w:rPr>
        <w:t>Guiscafré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(Universitat Illes Balears) i Emili </w:t>
      </w:r>
      <w:proofErr w:type="spellStart"/>
      <w:r w:rsidRPr="00395B67">
        <w:rPr>
          <w:rFonts w:eastAsia="DIN-Light" w:cstheme="minorHAnsi"/>
          <w:color w:val="000000"/>
          <w:lang w:val="ca-ES"/>
        </w:rPr>
        <w:t>Sampre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(Universitat Rovira i Virgili) amb joves creadors de comunicació folklòrica com Pau </w:t>
      </w:r>
      <w:proofErr w:type="spellStart"/>
      <w:r w:rsidRPr="00395B67">
        <w:rPr>
          <w:rFonts w:eastAsia="DIN-Light" w:cstheme="minorHAnsi"/>
          <w:color w:val="000000"/>
          <w:lang w:val="ca-ES"/>
        </w:rPr>
        <w:t>Pikonenko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de </w:t>
      </w:r>
      <w:proofErr w:type="spellStart"/>
      <w:r w:rsidRPr="00395B67">
        <w:rPr>
          <w:rFonts w:eastAsia="DIN-Light" w:cstheme="minorHAnsi"/>
          <w:color w:val="000000"/>
          <w:lang w:val="ca-ES"/>
        </w:rPr>
        <w:t>Kalebarra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, la Nena </w:t>
      </w:r>
      <w:proofErr w:type="spellStart"/>
      <w:r w:rsidRPr="00395B67">
        <w:rPr>
          <w:rFonts w:eastAsia="DIN-Light" w:cstheme="minorHAnsi"/>
          <w:color w:val="000000"/>
          <w:lang w:val="ca-ES"/>
        </w:rPr>
        <w:t>Wapa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</w:t>
      </w:r>
      <w:proofErr w:type="spellStart"/>
      <w:r w:rsidRPr="00395B67">
        <w:rPr>
          <w:rFonts w:eastAsia="DIN-Light" w:cstheme="minorHAnsi"/>
          <w:color w:val="000000"/>
          <w:lang w:val="ca-ES"/>
        </w:rPr>
        <w:t>Wapa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o la </w:t>
      </w:r>
      <w:proofErr w:type="spellStart"/>
      <w:r w:rsidRPr="00395B67">
        <w:rPr>
          <w:rFonts w:eastAsia="DIN-Light" w:cstheme="minorHAnsi"/>
          <w:color w:val="000000"/>
          <w:lang w:val="ca-ES"/>
        </w:rPr>
        <w:t>rapera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Tesa. 6 de novembre. De 10 a 20 h.</w:t>
      </w:r>
    </w:p>
    <w:p w14:paraId="1D07A738" w14:textId="5490FA79" w:rsidR="00B35C95" w:rsidRDefault="00B35C95" w:rsidP="00B35C95">
      <w:pPr>
        <w:pStyle w:val="Prrafodelista"/>
        <w:rPr>
          <w:rFonts w:eastAsia="DIN-Light" w:cstheme="minorHAnsi"/>
          <w:color w:val="000000"/>
          <w:lang w:val="ca-ES"/>
        </w:rPr>
      </w:pPr>
    </w:p>
    <w:p w14:paraId="58E5DC2E" w14:textId="77777777" w:rsidR="00610A87" w:rsidRPr="00395B67" w:rsidRDefault="00610A87" w:rsidP="00B35C95">
      <w:pPr>
        <w:pStyle w:val="Prrafodelista"/>
        <w:rPr>
          <w:rFonts w:eastAsia="DIN-Light" w:cstheme="minorHAnsi"/>
          <w:color w:val="000000"/>
          <w:lang w:val="ca-ES"/>
        </w:rPr>
      </w:pPr>
    </w:p>
    <w:p w14:paraId="49A6D208" w14:textId="77777777" w:rsidR="00B35C95" w:rsidRPr="00395B67" w:rsidRDefault="00B35C95" w:rsidP="00B35C9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Per últim, un dels concerts del cicle </w:t>
      </w:r>
      <w:r w:rsidRPr="00F36019">
        <w:rPr>
          <w:rFonts w:eastAsia="DIN-Light" w:cstheme="minorHAnsi"/>
          <w:b/>
          <w:bCs/>
          <w:i/>
          <w:color w:val="000000"/>
          <w:lang w:val="ca-ES"/>
        </w:rPr>
        <w:t>Música en Construcció</w:t>
      </w:r>
      <w:r w:rsidRPr="00395B67">
        <w:rPr>
          <w:rFonts w:eastAsia="DIN-Light" w:cstheme="minorHAnsi"/>
          <w:color w:val="000000"/>
          <w:lang w:val="ca-ES"/>
        </w:rPr>
        <w:t xml:space="preserve"> de l’Àrea de Cultura de la Diputació de València unirà jazz i swing amb narració oral i històries inquietants d’una família quasi perfecta. Quasi amb Eva </w:t>
      </w:r>
      <w:proofErr w:type="spellStart"/>
      <w:r w:rsidRPr="00395B67">
        <w:rPr>
          <w:rFonts w:eastAsia="DIN-Light" w:cstheme="minorHAnsi"/>
          <w:color w:val="000000"/>
          <w:lang w:val="ca-ES"/>
        </w:rPr>
        <w:t>Andújar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, Ricardo Belda i Ester </w:t>
      </w:r>
      <w:proofErr w:type="spellStart"/>
      <w:r w:rsidRPr="00395B67">
        <w:rPr>
          <w:rFonts w:eastAsia="DIN-Light" w:cstheme="minorHAnsi"/>
          <w:color w:val="000000"/>
          <w:lang w:val="ca-ES"/>
        </w:rPr>
        <w:t>Andújar</w:t>
      </w:r>
      <w:proofErr w:type="spellEnd"/>
      <w:r w:rsidRPr="00395B67">
        <w:rPr>
          <w:rFonts w:eastAsia="DIN-Light" w:cstheme="minorHAnsi"/>
          <w:color w:val="000000"/>
          <w:lang w:val="ca-ES"/>
        </w:rPr>
        <w:t>. 12 de novembre. 18.00 h</w:t>
      </w:r>
    </w:p>
    <w:p w14:paraId="1FD449B6" w14:textId="77777777" w:rsidR="00B35C95" w:rsidRPr="00395B67" w:rsidRDefault="00B35C95" w:rsidP="00B35C95">
      <w:pPr>
        <w:pStyle w:val="Prrafodelista"/>
        <w:rPr>
          <w:rFonts w:eastAsia="DIN-Light" w:cstheme="minorHAnsi"/>
          <w:color w:val="000000"/>
          <w:lang w:val="ca-ES"/>
        </w:rPr>
      </w:pPr>
    </w:p>
    <w:p w14:paraId="2E1C8590" w14:textId="796939E3" w:rsidR="00B35C95" w:rsidRPr="00610A87" w:rsidRDefault="00B35C95" w:rsidP="00610A87">
      <w:pPr>
        <w:pStyle w:val="Prrafodelista"/>
        <w:numPr>
          <w:ilvl w:val="0"/>
          <w:numId w:val="4"/>
        </w:numPr>
        <w:jc w:val="both"/>
        <w:rPr>
          <w:b/>
          <w:lang w:val="ca-ES"/>
        </w:rPr>
      </w:pPr>
      <w:r w:rsidRPr="00610A87">
        <w:rPr>
          <w:b/>
          <w:lang w:val="ca-ES"/>
        </w:rPr>
        <w:t xml:space="preserve">Enric Valor a la </w:t>
      </w:r>
      <w:proofErr w:type="spellStart"/>
      <w:r w:rsidRPr="00610A87">
        <w:rPr>
          <w:b/>
          <w:lang w:val="ca-ES"/>
        </w:rPr>
        <w:t>viquipèdia</w:t>
      </w:r>
      <w:proofErr w:type="spellEnd"/>
      <w:r w:rsidRPr="00610A87">
        <w:rPr>
          <w:b/>
          <w:lang w:val="ca-ES"/>
        </w:rPr>
        <w:t xml:space="preserve"> </w:t>
      </w:r>
    </w:p>
    <w:p w14:paraId="54DEA4E9" w14:textId="77777777" w:rsidR="00610A87" w:rsidRPr="00395B67" w:rsidRDefault="00610A87" w:rsidP="00B35C95">
      <w:pPr>
        <w:jc w:val="both"/>
        <w:rPr>
          <w:rFonts w:eastAsia="DIN-Light" w:cstheme="minorHAnsi"/>
          <w:b/>
          <w:color w:val="000000"/>
          <w:lang w:val="ca-ES"/>
        </w:rPr>
      </w:pPr>
    </w:p>
    <w:p w14:paraId="173CB2DE" w14:textId="77777777" w:rsidR="00B35C95" w:rsidRPr="00395B67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Al llarg de la campanya Espanta la por s’obri el </w:t>
      </w:r>
      <w:hyperlink r:id="rId12" w:history="1">
        <w:proofErr w:type="spellStart"/>
        <w:r w:rsidRPr="00395B67">
          <w:rPr>
            <w:rStyle w:val="Hipervnculo"/>
            <w:rFonts w:eastAsia="DIN-Light" w:cstheme="minorHAnsi"/>
            <w:lang w:val="ca-ES"/>
          </w:rPr>
          <w:t>Viquiprojecte</w:t>
        </w:r>
        <w:proofErr w:type="spellEnd"/>
        <w:r w:rsidRPr="00395B67">
          <w:rPr>
            <w:rStyle w:val="Hipervnculo"/>
            <w:rFonts w:eastAsia="DIN-Light" w:cstheme="minorHAnsi"/>
            <w:lang w:val="ca-ES"/>
          </w:rPr>
          <w:t xml:space="preserve"> Enric Valor</w:t>
        </w:r>
      </w:hyperlink>
      <w:r w:rsidRPr="00395B67">
        <w:rPr>
          <w:rFonts w:eastAsia="DIN-Light" w:cstheme="minorHAnsi"/>
          <w:color w:val="000000"/>
          <w:lang w:val="ca-ES"/>
        </w:rPr>
        <w:t xml:space="preserve"> a la </w:t>
      </w:r>
      <w:proofErr w:type="spellStart"/>
      <w:r w:rsidRPr="00395B67">
        <w:rPr>
          <w:rFonts w:eastAsia="DIN-Light" w:cstheme="minorHAnsi"/>
          <w:color w:val="000000"/>
          <w:lang w:val="ca-ES"/>
        </w:rPr>
        <w:t>Viquipèdia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i els seus projectes germans per ajudar a difondre la figura i obra de l’autor de Castalla. Naix amb un </w:t>
      </w:r>
      <w:hyperlink r:id="rId13" w:history="1">
        <w:proofErr w:type="spellStart"/>
        <w:r w:rsidRPr="00395B67">
          <w:rPr>
            <w:rStyle w:val="Hipervnculo"/>
            <w:rFonts w:eastAsia="DIN-Light" w:cstheme="minorHAnsi"/>
            <w:lang w:val="ca-ES"/>
          </w:rPr>
          <w:t>Viquiconcurs</w:t>
        </w:r>
        <w:proofErr w:type="spellEnd"/>
        <w:r w:rsidRPr="00395B67">
          <w:rPr>
            <w:rStyle w:val="Hipervnculo"/>
            <w:rFonts w:eastAsia="DIN-Light" w:cstheme="minorHAnsi"/>
            <w:lang w:val="ca-ES"/>
          </w:rPr>
          <w:t xml:space="preserve"> fotogràfic anomenat </w:t>
        </w:r>
        <w:r w:rsidRPr="00395B67">
          <w:rPr>
            <w:rStyle w:val="Hipervnculo"/>
            <w:rFonts w:eastAsia="DIN-Light" w:cstheme="minorHAnsi"/>
            <w:i/>
            <w:lang w:val="ca-ES"/>
          </w:rPr>
          <w:t xml:space="preserve">Espais </w:t>
        </w:r>
        <w:proofErr w:type="spellStart"/>
        <w:r w:rsidRPr="00395B67">
          <w:rPr>
            <w:rStyle w:val="Hipervnculo"/>
            <w:rFonts w:eastAsia="DIN-Light" w:cstheme="minorHAnsi"/>
            <w:i/>
            <w:lang w:val="ca-ES"/>
          </w:rPr>
          <w:t>Valorians</w:t>
        </w:r>
        <w:proofErr w:type="spellEnd"/>
      </w:hyperlink>
      <w:r w:rsidRPr="00395B67">
        <w:rPr>
          <w:rFonts w:eastAsia="DIN-Light" w:cstheme="minorHAnsi"/>
          <w:color w:val="000000"/>
          <w:lang w:val="ca-ES"/>
        </w:rPr>
        <w:t xml:space="preserve"> amb premis a les tres millors fotografies que es lliuraran a la Fira de la Fantasia de Castalla el 23 d’octubre. El </w:t>
      </w:r>
      <w:proofErr w:type="spellStart"/>
      <w:r w:rsidRPr="00395B67">
        <w:rPr>
          <w:rFonts w:eastAsia="DIN-Light" w:cstheme="minorHAnsi"/>
          <w:color w:val="000000"/>
          <w:lang w:val="ca-ES"/>
        </w:rPr>
        <w:t>Viquiprojecte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Enric valor tindrà continuïtat més enllà </w:t>
      </w:r>
      <w:proofErr w:type="spellStart"/>
      <w:r w:rsidRPr="00395B67">
        <w:rPr>
          <w:rFonts w:eastAsia="DIN-Light" w:cstheme="minorHAnsi"/>
          <w:color w:val="000000"/>
          <w:lang w:val="ca-ES"/>
        </w:rPr>
        <w:t>d’Espanta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la por al llarg de 2022.</w:t>
      </w:r>
    </w:p>
    <w:p w14:paraId="0EA6A20D" w14:textId="77777777" w:rsidR="00B35C95" w:rsidRPr="00395B67" w:rsidRDefault="00B35C95" w:rsidP="00B35C95">
      <w:pPr>
        <w:pStyle w:val="Prrafodelista"/>
        <w:jc w:val="both"/>
        <w:rPr>
          <w:rFonts w:eastAsia="DIN-Light" w:cstheme="minorHAnsi"/>
          <w:color w:val="000000"/>
          <w:lang w:val="ca-ES"/>
        </w:rPr>
      </w:pPr>
    </w:p>
    <w:p w14:paraId="29A3976E" w14:textId="0736290F" w:rsidR="00B35C95" w:rsidRDefault="00B35C95" w:rsidP="00B35C95">
      <w:pPr>
        <w:jc w:val="both"/>
        <w:rPr>
          <w:rFonts w:eastAsia="DIN-Light" w:cstheme="minorHAnsi"/>
          <w:color w:val="000000"/>
          <w:lang w:val="ca-ES"/>
        </w:rPr>
      </w:pPr>
      <w:r w:rsidRPr="00395B67">
        <w:rPr>
          <w:rFonts w:eastAsia="DIN-Light" w:cstheme="minorHAnsi"/>
          <w:color w:val="000000"/>
          <w:lang w:val="ca-ES"/>
        </w:rPr>
        <w:t xml:space="preserve">La campanya ESPANTA LA POR compta amb la col·laboració de la Càtedra Enric Valor de la Universitat d’Alacant, SARC – Cultura Diputació de València, l'Escola  d'Art i Superior de Disseny de València (EASD), Institució Alfons el Magnànim, el Col·legi oficial de Bibliotecaris i Documentalistes de la Comunitat Valenciana (COBDCV), Amical </w:t>
      </w:r>
      <w:proofErr w:type="spellStart"/>
      <w:r w:rsidRPr="00395B67">
        <w:rPr>
          <w:rFonts w:eastAsia="DIN-Light" w:cstheme="minorHAnsi"/>
          <w:color w:val="000000"/>
          <w:lang w:val="ca-ES"/>
        </w:rPr>
        <w:t>Wikimedia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, </w:t>
      </w:r>
      <w:proofErr w:type="spellStart"/>
      <w:r w:rsidRPr="00395B67">
        <w:rPr>
          <w:rFonts w:eastAsia="DIN-Light" w:cstheme="minorHAnsi"/>
          <w:color w:val="000000"/>
          <w:lang w:val="ca-ES"/>
        </w:rPr>
        <w:t>Wikimedia</w:t>
      </w:r>
      <w:proofErr w:type="spellEnd"/>
      <w:r w:rsidRPr="00395B67">
        <w:rPr>
          <w:rFonts w:eastAsia="DIN-Light" w:cstheme="minorHAnsi"/>
          <w:color w:val="000000"/>
          <w:lang w:val="ca-ES"/>
        </w:rPr>
        <w:t xml:space="preserve"> España, Fallera Calavera i Tasta’l d’Ací</w:t>
      </w:r>
      <w:r w:rsidR="00610A87">
        <w:rPr>
          <w:rFonts w:eastAsia="DIN-Light" w:cstheme="minorHAnsi"/>
          <w:color w:val="000000"/>
          <w:lang w:val="ca-ES"/>
        </w:rPr>
        <w:t>.</w:t>
      </w:r>
    </w:p>
    <w:p w14:paraId="43D1C784" w14:textId="77777777" w:rsidR="00610A87" w:rsidRPr="00395B67" w:rsidRDefault="00610A87" w:rsidP="00B35C95">
      <w:pPr>
        <w:jc w:val="both"/>
        <w:rPr>
          <w:rFonts w:eastAsia="DIN-Light" w:cstheme="minorHAnsi"/>
          <w:color w:val="000000"/>
          <w:lang w:val="ca-ES"/>
        </w:rPr>
      </w:pPr>
    </w:p>
    <w:p w14:paraId="6B3A55BF" w14:textId="2B091EFA" w:rsidR="00A31866" w:rsidRDefault="00587BEF" w:rsidP="004023C4">
      <w:pPr>
        <w:jc w:val="both"/>
        <w:rPr>
          <w:rStyle w:val="Hipervnculo"/>
          <w:rFonts w:ascii="DIN-Light" w:eastAsia="DIN-Light" w:hAnsi="DIN-Light" w:cs="DIN-Light"/>
          <w:lang w:val="ca-ES"/>
        </w:rPr>
      </w:pPr>
      <w:hyperlink r:id="rId14" w:history="1">
        <w:r w:rsidRPr="00C70762">
          <w:rPr>
            <w:rStyle w:val="Hipervnculo"/>
            <w:rFonts w:ascii="DIN-Light" w:eastAsia="DIN-Light" w:hAnsi="DIN-Light" w:cs="DIN-Light"/>
            <w:lang w:val="ca-ES"/>
          </w:rPr>
          <w:t>http://letno.es/ca/content/espanta-la-por-2021</w:t>
        </w:r>
      </w:hyperlink>
    </w:p>
    <w:p w14:paraId="5D82C215" w14:textId="17F6335E" w:rsidR="00587BEF" w:rsidRDefault="00587BEF" w:rsidP="004023C4">
      <w:pPr>
        <w:jc w:val="both"/>
        <w:rPr>
          <w:rStyle w:val="Hipervnculo"/>
          <w:rFonts w:ascii="DIN-Light" w:eastAsia="DIN-Light" w:hAnsi="DIN-Light" w:cs="DIN-Light"/>
          <w:lang w:val="ca-ES"/>
        </w:rPr>
      </w:pPr>
    </w:p>
    <w:p w14:paraId="5B1D48C1" w14:textId="52ACE734" w:rsidR="00587BEF" w:rsidRPr="003B525C" w:rsidRDefault="00587BEF" w:rsidP="004023C4">
      <w:pPr>
        <w:jc w:val="both"/>
        <w:rPr>
          <w:rFonts w:eastAsia="DIN-Light" w:cstheme="minorHAnsi"/>
          <w:color w:val="000000"/>
          <w:lang w:val="ca-ES"/>
        </w:rPr>
      </w:pPr>
    </w:p>
    <w:sectPr w:rsidR="00587BEF" w:rsidRPr="003B525C" w:rsidSect="002705A2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665" w:right="964" w:bottom="720" w:left="2835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4D991" w14:textId="77777777" w:rsidR="00F709E5" w:rsidRDefault="00F709E5" w:rsidP="00854248">
      <w:r>
        <w:separator/>
      </w:r>
    </w:p>
  </w:endnote>
  <w:endnote w:type="continuationSeparator" w:id="0">
    <w:p w14:paraId="6C24B982" w14:textId="77777777" w:rsidR="00F709E5" w:rsidRDefault="00F709E5" w:rsidP="0085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072C66E3-2D0F-D442-A599-A1695E9508F7}"/>
    <w:embedBold r:id="rId2" w:fontKey="{F394C88D-1FF9-AB48-B8E8-E3B9AC856352}"/>
    <w:embedItalic r:id="rId3" w:fontKey="{21AA0D7B-C439-DD48-80AD-6CB4A82ACB4B}"/>
    <w:embedBoldItalic r:id="rId4" w:fontKey="{28448EB8-B379-B640-AC0C-A055A559FE49}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DIN Next LT Pro Light">
    <w:altName w:val="Arial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LT Pro">
    <w:altName w:val="Segoe Script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DINNextLTPro-Regular">
    <w:altName w:val="Times New Roman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DIN Next LT Pro Medium">
    <w:altName w:val="Arial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INNextLTPro-Light">
    <w:altName w:val="Source Sans Pro ExtraLight"/>
    <w:panose1 w:val="020B0604020202020204"/>
    <w:charset w:val="00"/>
    <w:family w:val="auto"/>
    <w:pitch w:val="variable"/>
    <w:sig w:usb0="A000002F" w:usb1="5000205B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4E09" w14:textId="684E77F0" w:rsidR="00A329AB" w:rsidRDefault="00A329AB" w:rsidP="002705A2">
    <w:pPr>
      <w:pStyle w:val="LETNOCartas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036BACE" wp14:editId="1EA93938">
          <wp:simplePos x="0" y="0"/>
          <wp:positionH relativeFrom="page">
            <wp:posOffset>2250</wp:posOffset>
          </wp:positionH>
          <wp:positionV relativeFrom="page">
            <wp:posOffset>9866489</wp:posOffset>
          </wp:positionV>
          <wp:extent cx="7573500" cy="712800"/>
          <wp:effectExtent l="0" t="0" r="0" b="0"/>
          <wp:wrapNone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CC65" w14:textId="77777777" w:rsidR="00A329AB" w:rsidRDefault="00A329AB" w:rsidP="00A329AB">
    <w:pPr>
      <w:pStyle w:val="LETNOCartas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5C703DF6" wp14:editId="5905FF26">
          <wp:simplePos x="0" y="0"/>
          <wp:positionH relativeFrom="page">
            <wp:align>left</wp:align>
          </wp:positionH>
          <wp:positionV relativeFrom="page">
            <wp:posOffset>9951720</wp:posOffset>
          </wp:positionV>
          <wp:extent cx="7573500" cy="712800"/>
          <wp:effectExtent l="0" t="0" r="0" b="0"/>
          <wp:wrapNone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86429" w14:textId="77777777" w:rsidR="00F709E5" w:rsidRDefault="00F709E5" w:rsidP="00854248">
      <w:r>
        <w:separator/>
      </w:r>
    </w:p>
  </w:footnote>
  <w:footnote w:type="continuationSeparator" w:id="0">
    <w:p w14:paraId="02410504" w14:textId="77777777" w:rsidR="00F709E5" w:rsidRDefault="00F709E5" w:rsidP="00854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555F" w14:textId="77777777" w:rsidR="00E54403" w:rsidRDefault="00F36019">
    <w:pPr>
      <w:pStyle w:val="Encabezado"/>
    </w:pPr>
    <w:r>
      <w:rPr>
        <w:noProof/>
        <w:lang w:eastAsia="es-ES_tradnl"/>
      </w:rPr>
    </w:r>
    <w:r w:rsidR="00F36019">
      <w:rPr>
        <w:noProof/>
        <w:lang w:eastAsia="es-ES_tradnl"/>
      </w:rPr>
      <w:pict w14:anchorId="45E62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240pt;height:1754pt;z-index:-251655168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marcaagua_LETNO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6965B" w14:textId="77777777" w:rsidR="00E54403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2DCDBAC" wp14:editId="3DE418D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299FB9F" wp14:editId="1856E4D8">
              <wp:simplePos x="0" y="0"/>
              <wp:positionH relativeFrom="column">
                <wp:posOffset>2209165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A4D83" w14:textId="77777777"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14:paraId="4A1C8C55" w14:textId="77777777"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299FB9F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73.95pt;margin-top:-19.2pt;width:167.95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" filled="f" stroked="f">
              <v:textbox inset="0,0,0,0">
                <w:txbxContent>
                  <w:p w14:paraId="561A4D83" w14:textId="77777777"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4A1C8C55" w14:textId="77777777"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960377" wp14:editId="0E0FD3A3">
              <wp:simplePos x="0" y="0"/>
              <wp:positionH relativeFrom="column">
                <wp:posOffset>6250305</wp:posOffset>
              </wp:positionH>
              <wp:positionV relativeFrom="paragraph">
                <wp:posOffset>-15240</wp:posOffset>
              </wp:positionV>
              <wp:extent cx="2133067" cy="342900"/>
              <wp:effectExtent l="0" t="0" r="635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1205C" w14:textId="77777777"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14:paraId="3E73626E" w14:textId="77777777"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960377" id="Cuadro de texto 5" o:spid="_x0000_s1027" type="#_x0000_t202" style="position:absolute;margin-left:492.15pt;margin-top:-1.2pt;width:167.95pt;height:2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" filled="f" stroked="f">
              <v:textbox inset="0,0,0,0">
                <w:txbxContent>
                  <w:p w14:paraId="75F1205C" w14:textId="77777777"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3E73626E" w14:textId="77777777"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9C6C6" w14:textId="77777777" w:rsidR="00854248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D04DEA7" wp14:editId="1EDE87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248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9F4D9BC" wp14:editId="2151DBF6">
              <wp:simplePos x="0" y="0"/>
              <wp:positionH relativeFrom="column">
                <wp:posOffset>2209241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8C5DE" w14:textId="77777777" w:rsidR="00854248" w:rsidRPr="00C80154" w:rsidRDefault="00854248" w:rsidP="00854248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14:paraId="797BA24C" w14:textId="77777777" w:rsidR="00854248" w:rsidRPr="00C80154" w:rsidRDefault="00854248" w:rsidP="00854248">
                          <w:pPr>
                            <w:rPr>
                              <w:rFonts w:ascii="DIN Next LT Pro Light" w:hAnsi="DIN Next LT Pro Light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F4D9B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73.95pt;margin-top:-19.2pt;width:167.9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" filled="f" stroked="f">
              <v:textbox inset="0,0,0,0">
                <w:txbxContent>
                  <w:p w14:paraId="2768C5DE" w14:textId="77777777" w:rsidR="00854248" w:rsidRPr="00C80154" w:rsidRDefault="00854248" w:rsidP="00854248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797BA24C" w14:textId="77777777" w:rsidR="00854248" w:rsidRPr="00C80154" w:rsidRDefault="00854248" w:rsidP="00854248">
                    <w:pPr>
                      <w:rPr>
                        <w:rFonts w:ascii="DIN Next LT Pro Light" w:hAnsi="DIN Next LT Pro Light"/>
                      </w:rPr>
                    </w:pPr>
                    <w:r w:rsidRPr="00C80154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5C71"/>
    <w:multiLevelType w:val="hybridMultilevel"/>
    <w:tmpl w:val="4356BB34"/>
    <w:lvl w:ilvl="0" w:tplc="26EC99A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D183A"/>
    <w:multiLevelType w:val="hybridMultilevel"/>
    <w:tmpl w:val="1DF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F2394"/>
    <w:multiLevelType w:val="hybridMultilevel"/>
    <w:tmpl w:val="3E965B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AE7442"/>
    <w:multiLevelType w:val="hybridMultilevel"/>
    <w:tmpl w:val="C5C6BE9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lickAndTypeStyle w:val="Prrafobsico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AE"/>
    <w:rsid w:val="00000FE4"/>
    <w:rsid w:val="000031A5"/>
    <w:rsid w:val="00062D46"/>
    <w:rsid w:val="00066797"/>
    <w:rsid w:val="000764F8"/>
    <w:rsid w:val="000B05B1"/>
    <w:rsid w:val="000E2D01"/>
    <w:rsid w:val="000E4DAD"/>
    <w:rsid w:val="000E6FD5"/>
    <w:rsid w:val="00100DDF"/>
    <w:rsid w:val="00133145"/>
    <w:rsid w:val="001F099A"/>
    <w:rsid w:val="0024001B"/>
    <w:rsid w:val="00240CCF"/>
    <w:rsid w:val="00256007"/>
    <w:rsid w:val="00267A25"/>
    <w:rsid w:val="002705A2"/>
    <w:rsid w:val="00276083"/>
    <w:rsid w:val="002871AE"/>
    <w:rsid w:val="002B7FA7"/>
    <w:rsid w:val="00320A64"/>
    <w:rsid w:val="0035328D"/>
    <w:rsid w:val="0038017D"/>
    <w:rsid w:val="00395B67"/>
    <w:rsid w:val="003B525C"/>
    <w:rsid w:val="003D7606"/>
    <w:rsid w:val="004023C4"/>
    <w:rsid w:val="00434725"/>
    <w:rsid w:val="004854A2"/>
    <w:rsid w:val="00496E0D"/>
    <w:rsid w:val="004E1505"/>
    <w:rsid w:val="00506C4A"/>
    <w:rsid w:val="00516A4E"/>
    <w:rsid w:val="005329D1"/>
    <w:rsid w:val="00587BEF"/>
    <w:rsid w:val="005A14D0"/>
    <w:rsid w:val="00610A87"/>
    <w:rsid w:val="00651FAC"/>
    <w:rsid w:val="0067557E"/>
    <w:rsid w:val="0068046C"/>
    <w:rsid w:val="006A37C9"/>
    <w:rsid w:val="006A7666"/>
    <w:rsid w:val="006F3E29"/>
    <w:rsid w:val="007169F8"/>
    <w:rsid w:val="0072078A"/>
    <w:rsid w:val="00737F31"/>
    <w:rsid w:val="00742B1E"/>
    <w:rsid w:val="007574BC"/>
    <w:rsid w:val="00777850"/>
    <w:rsid w:val="007D23EA"/>
    <w:rsid w:val="00822D74"/>
    <w:rsid w:val="0084398F"/>
    <w:rsid w:val="00854248"/>
    <w:rsid w:val="00864AB8"/>
    <w:rsid w:val="00897E1D"/>
    <w:rsid w:val="008A5B97"/>
    <w:rsid w:val="008D5DB4"/>
    <w:rsid w:val="0090313F"/>
    <w:rsid w:val="00906493"/>
    <w:rsid w:val="0091523B"/>
    <w:rsid w:val="00944D8C"/>
    <w:rsid w:val="00972185"/>
    <w:rsid w:val="009919BF"/>
    <w:rsid w:val="009B3A0B"/>
    <w:rsid w:val="009D275C"/>
    <w:rsid w:val="00A31866"/>
    <w:rsid w:val="00A31B3F"/>
    <w:rsid w:val="00A329AB"/>
    <w:rsid w:val="00A46435"/>
    <w:rsid w:val="00A60723"/>
    <w:rsid w:val="00A774D2"/>
    <w:rsid w:val="00AC0D79"/>
    <w:rsid w:val="00AF40FE"/>
    <w:rsid w:val="00AF41A7"/>
    <w:rsid w:val="00B11466"/>
    <w:rsid w:val="00B23670"/>
    <w:rsid w:val="00B35C95"/>
    <w:rsid w:val="00B62282"/>
    <w:rsid w:val="00B73D5D"/>
    <w:rsid w:val="00B74E3A"/>
    <w:rsid w:val="00B96135"/>
    <w:rsid w:val="00C50B16"/>
    <w:rsid w:val="00C80154"/>
    <w:rsid w:val="00D932F0"/>
    <w:rsid w:val="00D94CE4"/>
    <w:rsid w:val="00DC390B"/>
    <w:rsid w:val="00E45159"/>
    <w:rsid w:val="00E54403"/>
    <w:rsid w:val="00E567D7"/>
    <w:rsid w:val="00E702CA"/>
    <w:rsid w:val="00E74AF3"/>
    <w:rsid w:val="00EC57B1"/>
    <w:rsid w:val="00EC70D6"/>
    <w:rsid w:val="00EE3E95"/>
    <w:rsid w:val="00F36019"/>
    <w:rsid w:val="00F709E5"/>
    <w:rsid w:val="00FD6DC7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4602A196"/>
  <w14:discardImageEditingData/>
  <w14:defaultImageDpi w14:val="150"/>
  <w15:docId w15:val="{96B0ED43-C74A-4A69-94E2-1EFEFF7A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25600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2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4248"/>
  </w:style>
  <w:style w:type="paragraph" w:customStyle="1" w:styleId="Prrafobsico">
    <w:name w:val="[Párrafo básico]"/>
    <w:basedOn w:val="Normal"/>
    <w:uiPriority w:val="99"/>
    <w:rsid w:val="00854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LETNOCartas">
    <w:name w:val="L'ETNO Cartas"/>
    <w:qFormat/>
    <w:rsid w:val="00E567D7"/>
    <w:pPr>
      <w:spacing w:after="120"/>
    </w:pPr>
    <w:rPr>
      <w:rFonts w:ascii="DIN Next LT Pro Light" w:hAnsi="DIN Next LT Pro Light" w:cs="Arial"/>
      <w:color w:val="000000"/>
      <w:sz w:val="19"/>
      <w:szCs w:val="19"/>
    </w:rPr>
  </w:style>
  <w:style w:type="paragraph" w:customStyle="1" w:styleId="LETNODestinatario">
    <w:name w:val="L'ETNO Destinatario"/>
    <w:qFormat/>
    <w:rsid w:val="00A329AB"/>
    <w:pPr>
      <w:framePr w:w="4253" w:h="2382" w:hSpace="142" w:vSpace="851" w:wrap="notBeside" w:vAnchor="page" w:hAnchor="page" w:x="6323" w:y="2666"/>
    </w:pPr>
    <w:rPr>
      <w:rFonts w:ascii="DIN Next LT Pro" w:hAnsi="DIN Next LT Pro" w:cs="DINNextLTPro-Regular"/>
      <w:color w:val="000000"/>
      <w:sz w:val="19"/>
      <w:szCs w:val="19"/>
    </w:rPr>
  </w:style>
  <w:style w:type="character" w:customStyle="1" w:styleId="LETNONombreDestinatario">
    <w:name w:val="L'ETNO Nombre Destinatario"/>
    <w:basedOn w:val="Fuentedeprrafopredeter"/>
    <w:uiPriority w:val="1"/>
    <w:qFormat/>
    <w:rsid w:val="00864AB8"/>
    <w:rPr>
      <w:rFonts w:ascii="DIN Next LT Pro Medium" w:hAnsi="DIN Next LT Pro Medium"/>
      <w:sz w:val="19"/>
    </w:rPr>
  </w:style>
  <w:style w:type="paragraph" w:styleId="Piedepgina">
    <w:name w:val="footer"/>
    <w:basedOn w:val="Normal"/>
    <w:link w:val="PiedepginaCar"/>
    <w:uiPriority w:val="99"/>
    <w:unhideWhenUsed/>
    <w:rsid w:val="009721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85"/>
  </w:style>
  <w:style w:type="character" w:customStyle="1" w:styleId="Ttulo5Car">
    <w:name w:val="Título 5 Car"/>
    <w:basedOn w:val="Fuentedeprrafopredeter"/>
    <w:link w:val="Ttulo5"/>
    <w:uiPriority w:val="9"/>
    <w:rsid w:val="0025600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A5B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31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6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35C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7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9689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147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a.wikipedia.org/wiki/Viquip%C3%A8dia:Viquiconcurs_Fotogr%C3%A0fic_d%27Espais_Valorians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ca.wikipedia.org/wiki/Viquiprojecte:Enric_Valo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letno.es/ca/content/espanta-la-por-202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MTEC%20B250/LETNO%20FOLIO/PlantillaWord_LETNO_Diputacio_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PlantillaWord_LETNO_Diputacio_2.dotx</Template>
  <TotalTime>45</TotalTime>
  <Pages>6</Pages>
  <Words>1405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FRancesc Cabañés</cp:lastModifiedBy>
  <cp:revision>9</cp:revision>
  <cp:lastPrinted>2021-06-30T10:34:00Z</cp:lastPrinted>
  <dcterms:created xsi:type="dcterms:W3CDTF">2021-10-12T08:09:00Z</dcterms:created>
  <dcterms:modified xsi:type="dcterms:W3CDTF">2021-10-12T09:28:00Z</dcterms:modified>
</cp:coreProperties>
</file>