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C69234D" w14:textId="77777777" w:rsidR="00066797" w:rsidRDefault="00066797" w:rsidP="00066797"/>
    <w:p w14:paraId="287C0EAD" w14:textId="0E1B8884" w:rsidR="00066797" w:rsidRPr="000C08FC" w:rsidRDefault="000C08FC" w:rsidP="00066797">
      <w:r w:rsidRPr="000C08FC">
        <w:rPr>
          <w:noProof/>
          <w:lang w:eastAsia="es-ES"/>
        </w:rPr>
        <w:drawing>
          <wp:inline distT="0" distB="0" distL="0" distR="0" wp14:anchorId="619D53FF" wp14:editId="5A222A22">
            <wp:extent cx="5144135" cy="3618865"/>
            <wp:effectExtent l="0" t="0" r="0" b="635"/>
            <wp:docPr id="9" name="Imagen 9"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Patrón de fondo&#10;&#10;Descripción generada automáticamente"/>
                    <pic:cNvPicPr/>
                  </pic:nvPicPr>
                  <pic:blipFill>
                    <a:blip r:embed="rId7">
                      <a:extLst>
                        <a:ext uri="{28A0092B-C50C-407E-A947-70E740481C1C}">
                          <a14:useLocalDpi xmlns:a14="http://schemas.microsoft.com/office/drawing/2010/main" val="0"/>
                        </a:ext>
                      </a:extLst>
                    </a:blip>
                    <a:stretch>
                      <a:fillRect/>
                    </a:stretch>
                  </pic:blipFill>
                  <pic:spPr>
                    <a:xfrm>
                      <a:off x="0" y="0"/>
                      <a:ext cx="5144135" cy="3618865"/>
                    </a:xfrm>
                    <a:prstGeom prst="rect">
                      <a:avLst/>
                    </a:prstGeom>
                  </pic:spPr>
                </pic:pic>
              </a:graphicData>
            </a:graphic>
          </wp:inline>
        </w:drawing>
      </w:r>
    </w:p>
    <w:p w14:paraId="5150E1DB" w14:textId="26F5675A" w:rsidR="000C08FC" w:rsidRPr="000C08FC" w:rsidRDefault="000C08FC" w:rsidP="00066797"/>
    <w:p w14:paraId="74D7087D" w14:textId="77777777" w:rsidR="000C08FC" w:rsidRPr="000C08FC" w:rsidRDefault="000C08FC" w:rsidP="000C08FC">
      <w:pPr>
        <w:rPr>
          <w:b/>
          <w:sz w:val="40"/>
          <w:szCs w:val="40"/>
        </w:rPr>
      </w:pPr>
      <w:r w:rsidRPr="000C08FC">
        <w:rPr>
          <w:b/>
          <w:sz w:val="40"/>
          <w:szCs w:val="40"/>
        </w:rPr>
        <w:t>L’ETNO. MUSEU VALENCIÀ D’ETNOLOGIA</w:t>
      </w:r>
    </w:p>
    <w:p w14:paraId="786D92C0" w14:textId="7283BAE9" w:rsidR="000C08FC" w:rsidRPr="000C08FC" w:rsidRDefault="000C08FC" w:rsidP="000C08FC">
      <w:pPr>
        <w:rPr>
          <w:b/>
          <w:sz w:val="40"/>
          <w:szCs w:val="40"/>
        </w:rPr>
      </w:pPr>
      <w:r w:rsidRPr="000C08FC">
        <w:rPr>
          <w:b/>
          <w:sz w:val="40"/>
          <w:szCs w:val="40"/>
        </w:rPr>
        <w:t>DOSSIER DE PRENSA</w:t>
      </w:r>
    </w:p>
    <w:p w14:paraId="1EA3CCF5" w14:textId="77777777" w:rsidR="000C08FC" w:rsidRPr="000C08FC" w:rsidRDefault="000C08FC" w:rsidP="000C08FC">
      <w:pPr>
        <w:rPr>
          <w:b/>
          <w:i/>
          <w:sz w:val="36"/>
          <w:szCs w:val="36"/>
        </w:rPr>
      </w:pPr>
    </w:p>
    <w:p w14:paraId="0CFA9A90" w14:textId="080AB9C5" w:rsidR="000C08FC" w:rsidRPr="000C08FC" w:rsidRDefault="000C08FC" w:rsidP="000C08FC">
      <w:pPr>
        <w:rPr>
          <w:b/>
          <w:iCs/>
          <w:sz w:val="36"/>
          <w:szCs w:val="36"/>
        </w:rPr>
      </w:pPr>
      <w:r w:rsidRPr="000C08FC">
        <w:rPr>
          <w:b/>
          <w:iCs/>
          <w:sz w:val="36"/>
          <w:szCs w:val="36"/>
        </w:rPr>
        <w:t>EXPOSICIÓN</w:t>
      </w:r>
    </w:p>
    <w:p w14:paraId="05084BB3" w14:textId="77777777" w:rsidR="000C08FC" w:rsidRPr="000C08FC" w:rsidRDefault="000C08FC" w:rsidP="000C08FC">
      <w:pPr>
        <w:ind w:left="708"/>
        <w:rPr>
          <w:b/>
          <w:i/>
          <w:sz w:val="36"/>
          <w:szCs w:val="36"/>
        </w:rPr>
      </w:pPr>
      <w:r w:rsidRPr="000C08FC">
        <w:rPr>
          <w:b/>
          <w:i/>
          <w:sz w:val="36"/>
          <w:szCs w:val="36"/>
        </w:rPr>
        <w:t>UNIVERS D’IMATGES</w:t>
      </w:r>
    </w:p>
    <w:p w14:paraId="2A4CCD26" w14:textId="77777777" w:rsidR="000C08FC" w:rsidRPr="000C08FC" w:rsidRDefault="000C08FC" w:rsidP="000C08FC">
      <w:pPr>
        <w:ind w:left="708"/>
        <w:rPr>
          <w:b/>
          <w:i/>
          <w:sz w:val="36"/>
          <w:szCs w:val="36"/>
        </w:rPr>
      </w:pPr>
      <w:r w:rsidRPr="000C08FC">
        <w:rPr>
          <w:b/>
          <w:i/>
          <w:sz w:val="36"/>
          <w:szCs w:val="36"/>
        </w:rPr>
        <w:t>Col·leccions fotogràfiques de L’ETNO</w:t>
      </w:r>
    </w:p>
    <w:p w14:paraId="5F66EA58" w14:textId="77777777" w:rsidR="000C08FC" w:rsidRPr="000C08FC" w:rsidRDefault="000C08FC" w:rsidP="000C08FC">
      <w:pPr>
        <w:ind w:left="708"/>
        <w:rPr>
          <w:b/>
          <w:i/>
          <w:sz w:val="36"/>
          <w:szCs w:val="36"/>
        </w:rPr>
      </w:pPr>
      <w:r w:rsidRPr="000C08FC">
        <w:rPr>
          <w:b/>
          <w:i/>
          <w:sz w:val="36"/>
          <w:szCs w:val="36"/>
        </w:rPr>
        <w:t>27/10/2021 – 13/02/2022</w:t>
      </w:r>
    </w:p>
    <w:p w14:paraId="0A390D03" w14:textId="77777777" w:rsidR="000C08FC" w:rsidRPr="000C08FC" w:rsidRDefault="000C08FC" w:rsidP="000C08FC">
      <w:pPr>
        <w:rPr>
          <w:bCs/>
          <w:iCs/>
          <w:sz w:val="36"/>
          <w:szCs w:val="36"/>
        </w:rPr>
      </w:pPr>
    </w:p>
    <w:p w14:paraId="49B4D3CD" w14:textId="7EA64BE4" w:rsidR="000C08FC" w:rsidRPr="000C08FC" w:rsidRDefault="000C08FC" w:rsidP="000C08FC">
      <w:pPr>
        <w:rPr>
          <w:bCs/>
          <w:iCs/>
          <w:sz w:val="36"/>
          <w:szCs w:val="36"/>
        </w:rPr>
      </w:pPr>
      <w:r w:rsidRPr="000C08FC">
        <w:rPr>
          <w:bCs/>
          <w:iCs/>
          <w:sz w:val="36"/>
          <w:szCs w:val="36"/>
        </w:rPr>
        <w:t>Rueda de Prensa</w:t>
      </w:r>
    </w:p>
    <w:p w14:paraId="392E43A7" w14:textId="24F5D881" w:rsidR="000C08FC" w:rsidRPr="000C08FC" w:rsidRDefault="000C08FC" w:rsidP="000C08FC">
      <w:pPr>
        <w:rPr>
          <w:bCs/>
          <w:iCs/>
          <w:sz w:val="36"/>
          <w:szCs w:val="36"/>
        </w:rPr>
      </w:pPr>
      <w:r w:rsidRPr="000C08FC">
        <w:rPr>
          <w:bCs/>
          <w:iCs/>
          <w:sz w:val="36"/>
          <w:szCs w:val="36"/>
        </w:rPr>
        <w:t>27/10/2021 – 11 horas</w:t>
      </w:r>
    </w:p>
    <w:p w14:paraId="2F8AA48A" w14:textId="77777777" w:rsidR="000C08FC" w:rsidRPr="000C08FC" w:rsidRDefault="000C08FC" w:rsidP="00066797"/>
    <w:p w14:paraId="4D568C41" w14:textId="77777777" w:rsidR="000C08FC" w:rsidRPr="000C08FC" w:rsidRDefault="000C08FC" w:rsidP="000C08FC"/>
    <w:p w14:paraId="5D524EBA" w14:textId="77777777" w:rsidR="000C08FC" w:rsidRPr="000C08FC" w:rsidRDefault="000C08FC" w:rsidP="000C08FC"/>
    <w:p w14:paraId="42A0DDA4" w14:textId="77777777" w:rsidR="000C08FC" w:rsidRPr="000C08FC" w:rsidRDefault="000C08FC" w:rsidP="000C08FC"/>
    <w:p w14:paraId="64BEC4B0" w14:textId="77777777" w:rsidR="000C08FC" w:rsidRDefault="000C08FC">
      <w:r>
        <w:br w:type="page"/>
      </w:r>
    </w:p>
    <w:p w14:paraId="4FFCF21B" w14:textId="0AA9095F" w:rsidR="000C08FC" w:rsidRDefault="000C08FC" w:rsidP="000C08FC">
      <w:pPr>
        <w:rPr>
          <w:b/>
          <w:i/>
          <w:iCs/>
          <w:sz w:val="32"/>
          <w:szCs w:val="32"/>
          <w:lang w:val="ca-ES"/>
        </w:rPr>
      </w:pPr>
      <w:r w:rsidRPr="007E1D29">
        <w:rPr>
          <w:bCs/>
          <w:iCs/>
          <w:sz w:val="36"/>
          <w:szCs w:val="36"/>
          <w:lang w:val="ca-ES"/>
        </w:rPr>
        <w:lastRenderedPageBreak/>
        <w:t>L</w:t>
      </w:r>
      <w:r w:rsidRPr="007E1D29">
        <w:rPr>
          <w:b/>
          <w:sz w:val="32"/>
          <w:szCs w:val="32"/>
          <w:lang w:val="ca-ES"/>
        </w:rPr>
        <w:t xml:space="preserve">’ETNO. MUSEU VALENCIÀ D’ETNOLOGIA INAUGURA L’EXPOSICIÓ </w:t>
      </w:r>
      <w:r w:rsidRPr="007E1D29">
        <w:rPr>
          <w:b/>
          <w:i/>
          <w:iCs/>
          <w:sz w:val="32"/>
          <w:szCs w:val="32"/>
          <w:lang w:val="ca-ES"/>
        </w:rPr>
        <w:t>UNIVERS D’IMATGES. Col·leccions fotogràfiques de L’ETNO</w:t>
      </w:r>
    </w:p>
    <w:p w14:paraId="32DDAD8F" w14:textId="573CA3C7" w:rsidR="000C08FC" w:rsidRPr="000C08FC" w:rsidRDefault="000C08FC" w:rsidP="0079641B">
      <w:pPr>
        <w:jc w:val="both"/>
      </w:pPr>
    </w:p>
    <w:p w14:paraId="361E4E9C" w14:textId="77777777" w:rsidR="00D760B5" w:rsidRPr="00CD2FA8" w:rsidRDefault="00D760B5" w:rsidP="00D760B5">
      <w:pPr>
        <w:jc w:val="both"/>
        <w:rPr>
          <w:b/>
          <w:sz w:val="32"/>
          <w:szCs w:val="32"/>
          <w:lang w:val="ca-ES"/>
        </w:rPr>
      </w:pPr>
      <w:r w:rsidRPr="00CD2FA8">
        <w:rPr>
          <w:b/>
          <w:sz w:val="32"/>
          <w:szCs w:val="32"/>
          <w:lang w:val="ca-ES"/>
        </w:rPr>
        <w:t xml:space="preserve">El museo exhibe por primera vez su archivo fotográfico </w:t>
      </w:r>
      <w:r>
        <w:rPr>
          <w:b/>
          <w:sz w:val="32"/>
          <w:szCs w:val="32"/>
          <w:lang w:val="ca-ES"/>
        </w:rPr>
        <w:t>y muestra 12</w:t>
      </w:r>
      <w:r w:rsidRPr="00CD2FA8">
        <w:rPr>
          <w:b/>
          <w:sz w:val="32"/>
          <w:szCs w:val="32"/>
          <w:lang w:val="ca-ES"/>
        </w:rPr>
        <w:t xml:space="preserve"> </w:t>
      </w:r>
      <w:r>
        <w:rPr>
          <w:b/>
          <w:sz w:val="32"/>
          <w:szCs w:val="32"/>
          <w:lang w:val="ca-ES"/>
        </w:rPr>
        <w:t>de sus colecciones</w:t>
      </w:r>
      <w:r w:rsidRPr="00CD2FA8">
        <w:rPr>
          <w:b/>
          <w:sz w:val="32"/>
          <w:szCs w:val="32"/>
          <w:lang w:val="ca-ES"/>
        </w:rPr>
        <w:t xml:space="preserve"> fotográficas. </w:t>
      </w:r>
    </w:p>
    <w:p w14:paraId="758724BD" w14:textId="77777777" w:rsidR="000C08FC" w:rsidRPr="00D760B5" w:rsidRDefault="000C08FC" w:rsidP="0079641B">
      <w:pPr>
        <w:jc w:val="both"/>
        <w:rPr>
          <w:sz w:val="32"/>
          <w:szCs w:val="32"/>
          <w:lang w:val="ca-ES"/>
        </w:rPr>
      </w:pPr>
    </w:p>
    <w:p w14:paraId="5C996E34" w14:textId="77777777" w:rsidR="000C08FC" w:rsidRPr="000C08FC" w:rsidRDefault="000C08FC" w:rsidP="0079641B">
      <w:pPr>
        <w:jc w:val="both"/>
        <w:rPr>
          <w:sz w:val="28"/>
          <w:szCs w:val="28"/>
        </w:rPr>
      </w:pPr>
      <w:r w:rsidRPr="000C08FC">
        <w:rPr>
          <w:b/>
          <w:bCs/>
          <w:sz w:val="28"/>
          <w:szCs w:val="28"/>
        </w:rPr>
        <w:t>Fechas de Exposición</w:t>
      </w:r>
      <w:r w:rsidRPr="000C08FC">
        <w:rPr>
          <w:sz w:val="28"/>
          <w:szCs w:val="28"/>
        </w:rPr>
        <w:t xml:space="preserve">: Del 27 de octubre de 2021 al 13 de febrero de 2022. </w:t>
      </w:r>
    </w:p>
    <w:p w14:paraId="1211E28D" w14:textId="0B6E7986" w:rsidR="000C08FC" w:rsidRDefault="000C08FC" w:rsidP="0079641B">
      <w:pPr>
        <w:jc w:val="both"/>
        <w:rPr>
          <w:rFonts w:eastAsia="DIN-Light" w:cstheme="minorHAnsi"/>
          <w:color w:val="000000"/>
          <w:sz w:val="28"/>
          <w:szCs w:val="28"/>
          <w:lang w:val="ca-ES"/>
        </w:rPr>
      </w:pPr>
      <w:r w:rsidRPr="000C08FC">
        <w:rPr>
          <w:b/>
          <w:bCs/>
          <w:sz w:val="28"/>
          <w:szCs w:val="28"/>
        </w:rPr>
        <w:t>Lugar:</w:t>
      </w:r>
      <w:r w:rsidRPr="000C08FC">
        <w:rPr>
          <w:sz w:val="28"/>
          <w:szCs w:val="28"/>
        </w:rPr>
        <w:t xml:space="preserve"> </w:t>
      </w:r>
      <w:r w:rsidRPr="007E1D29">
        <w:rPr>
          <w:rFonts w:eastAsia="DIN-Light" w:cstheme="minorHAnsi"/>
          <w:color w:val="000000"/>
          <w:sz w:val="28"/>
          <w:szCs w:val="28"/>
          <w:lang w:val="ca-ES"/>
        </w:rPr>
        <w:t>L’ETNO.</w:t>
      </w:r>
      <w:r>
        <w:rPr>
          <w:rFonts w:eastAsia="DIN-Light" w:cstheme="minorHAnsi"/>
          <w:color w:val="000000"/>
          <w:sz w:val="28"/>
          <w:szCs w:val="28"/>
          <w:lang w:val="ca-ES"/>
        </w:rPr>
        <w:t xml:space="preserve"> </w:t>
      </w:r>
      <w:r w:rsidRPr="007E1D29">
        <w:rPr>
          <w:rFonts w:eastAsia="DIN-Light" w:cstheme="minorHAnsi"/>
          <w:color w:val="000000"/>
          <w:sz w:val="28"/>
          <w:szCs w:val="28"/>
          <w:lang w:val="ca-ES"/>
        </w:rPr>
        <w:t>Museu Valencià d’Etnologia</w:t>
      </w:r>
    </w:p>
    <w:p w14:paraId="2838B58D" w14:textId="77777777" w:rsidR="000C08FC" w:rsidRPr="000C08FC" w:rsidRDefault="000C08FC" w:rsidP="0079641B">
      <w:pPr>
        <w:jc w:val="both"/>
        <w:rPr>
          <w:sz w:val="28"/>
          <w:szCs w:val="28"/>
        </w:rPr>
      </w:pPr>
    </w:p>
    <w:p w14:paraId="532D03AD" w14:textId="77777777" w:rsidR="000C08FC" w:rsidRPr="000C08FC" w:rsidRDefault="000C08FC" w:rsidP="0079641B">
      <w:pPr>
        <w:jc w:val="both"/>
        <w:rPr>
          <w:sz w:val="28"/>
          <w:szCs w:val="28"/>
        </w:rPr>
      </w:pPr>
      <w:r w:rsidRPr="000C08FC">
        <w:rPr>
          <w:b/>
          <w:bCs/>
          <w:sz w:val="28"/>
          <w:szCs w:val="28"/>
        </w:rPr>
        <w:t>RUEDA DE PRENSA:</w:t>
      </w:r>
      <w:r w:rsidRPr="000C08FC">
        <w:rPr>
          <w:sz w:val="28"/>
          <w:szCs w:val="28"/>
        </w:rPr>
        <w:t xml:space="preserve"> 27 de octubre. 11 horas. </w:t>
      </w:r>
    </w:p>
    <w:p w14:paraId="00F2F67E" w14:textId="77777777" w:rsidR="000C08FC" w:rsidRPr="000C08FC" w:rsidRDefault="000C08FC" w:rsidP="0079641B">
      <w:pPr>
        <w:jc w:val="both"/>
      </w:pPr>
    </w:p>
    <w:p w14:paraId="4D8A75DF" w14:textId="7DF49D60" w:rsidR="000C08FC" w:rsidRPr="000C08FC" w:rsidRDefault="000C08FC" w:rsidP="000C08FC">
      <w:pPr>
        <w:rPr>
          <w:b/>
          <w:bCs/>
          <w:sz w:val="28"/>
          <w:szCs w:val="28"/>
        </w:rPr>
      </w:pPr>
      <w:r w:rsidRPr="000C08FC">
        <w:rPr>
          <w:b/>
          <w:bCs/>
          <w:sz w:val="28"/>
          <w:szCs w:val="28"/>
        </w:rPr>
        <w:t>LA IDEA DE L</w:t>
      </w:r>
      <w:r>
        <w:rPr>
          <w:b/>
          <w:bCs/>
          <w:sz w:val="28"/>
          <w:szCs w:val="28"/>
        </w:rPr>
        <w:t>A</w:t>
      </w:r>
      <w:r w:rsidRPr="000C08FC">
        <w:rPr>
          <w:b/>
          <w:bCs/>
          <w:sz w:val="28"/>
          <w:szCs w:val="28"/>
        </w:rPr>
        <w:t xml:space="preserve"> EXPOSICIÓN</w:t>
      </w:r>
    </w:p>
    <w:p w14:paraId="53D8CEA6" w14:textId="77777777" w:rsidR="000C08FC" w:rsidRPr="000C08FC" w:rsidRDefault="000C08FC" w:rsidP="000C08FC"/>
    <w:p w14:paraId="3F7CA0B4" w14:textId="52EDE368" w:rsidR="000C08FC" w:rsidRPr="004D0E96" w:rsidRDefault="000C08FC" w:rsidP="000C08FC">
      <w:pPr>
        <w:jc w:val="both"/>
        <w:rPr>
          <w:lang w:val="es-ES_tradnl"/>
        </w:rPr>
      </w:pPr>
      <w:r w:rsidRPr="000C08FC">
        <w:t>El proyecto nace con el fin de</w:t>
      </w:r>
      <w:r>
        <w:t xml:space="preserve"> L’</w:t>
      </w:r>
      <w:r w:rsidRPr="000C08FC">
        <w:t>ETNO de presentar en público por primera vez una parte de su Archivo Fotográfico</w:t>
      </w:r>
      <w:r w:rsidR="00ED13EA">
        <w:t xml:space="preserve">, </w:t>
      </w:r>
      <w:r w:rsidR="00ED13EA">
        <w:rPr>
          <w:lang w:val="ca-ES"/>
        </w:rPr>
        <w:t xml:space="preserve">un departamento que cuenta con </w:t>
      </w:r>
      <w:r w:rsidR="004D0E96">
        <w:rPr>
          <w:lang w:val="ca-ES"/>
        </w:rPr>
        <w:t>más</w:t>
      </w:r>
      <w:r w:rsidR="00ED13EA">
        <w:rPr>
          <w:lang w:val="ca-ES"/>
        </w:rPr>
        <w:t xml:space="preserve"> de 40.000 </w:t>
      </w:r>
      <w:r w:rsidR="00ED13EA" w:rsidRPr="004D0E96">
        <w:rPr>
          <w:lang w:val="es-ES_tradnl"/>
        </w:rPr>
        <w:t xml:space="preserve">imágenes. La exposición muestra un total de </w:t>
      </w:r>
      <w:r w:rsidR="00C20E47">
        <w:rPr>
          <w:lang w:val="es-ES_tradnl"/>
        </w:rPr>
        <w:t>3</w:t>
      </w:r>
      <w:bookmarkStart w:id="0" w:name="_GoBack"/>
      <w:bookmarkEnd w:id="0"/>
      <w:r w:rsidR="00ED13EA" w:rsidRPr="004D0E96">
        <w:rPr>
          <w:lang w:val="es-ES_tradnl"/>
        </w:rPr>
        <w:t xml:space="preserve">50 </w:t>
      </w:r>
      <w:r w:rsidR="004D0E96" w:rsidRPr="004D0E96">
        <w:rPr>
          <w:lang w:val="es-ES_tradnl"/>
        </w:rPr>
        <w:t>fotografías</w:t>
      </w:r>
      <w:r w:rsidR="00ED13EA" w:rsidRPr="004D0E96">
        <w:rPr>
          <w:lang w:val="es-ES_tradnl"/>
        </w:rPr>
        <w:t xml:space="preserve"> pertenecientes a 12 colecciones de los fondos del museo y se ha planteado con el </w:t>
      </w:r>
      <w:r w:rsidR="004D0E96" w:rsidRPr="004D0E96">
        <w:rPr>
          <w:lang w:val="es-ES_tradnl"/>
        </w:rPr>
        <w:t>objetivo</w:t>
      </w:r>
      <w:r w:rsidR="00ED13EA" w:rsidRPr="004D0E96">
        <w:rPr>
          <w:lang w:val="es-ES_tradnl"/>
        </w:rPr>
        <w:t xml:space="preserve"> de  separarse de los formatos clásicos de este tipo de expos</w:t>
      </w:r>
      <w:r w:rsidR="004D0E96" w:rsidRPr="004D0E96">
        <w:rPr>
          <w:lang w:val="es-ES_tradnl"/>
        </w:rPr>
        <w:t>i</w:t>
      </w:r>
      <w:r w:rsidR="00ED13EA" w:rsidRPr="004D0E96">
        <w:rPr>
          <w:lang w:val="es-ES_tradnl"/>
        </w:rPr>
        <w:t>ciones de ámbito histórico y archiv</w:t>
      </w:r>
      <w:r w:rsidR="004D0E96" w:rsidRPr="004D0E96">
        <w:rPr>
          <w:lang w:val="es-ES_tradnl"/>
        </w:rPr>
        <w:t>í</w:t>
      </w:r>
      <w:r w:rsidR="00ED13EA" w:rsidRPr="004D0E96">
        <w:rPr>
          <w:lang w:val="es-ES_tradnl"/>
        </w:rPr>
        <w:t xml:space="preserve">stico. </w:t>
      </w:r>
    </w:p>
    <w:p w14:paraId="2B2DF089" w14:textId="77777777" w:rsidR="000C08FC" w:rsidRPr="00ED13EA" w:rsidRDefault="000C08FC" w:rsidP="000C08FC">
      <w:pPr>
        <w:jc w:val="both"/>
        <w:rPr>
          <w:lang w:val="ca-ES"/>
        </w:rPr>
      </w:pPr>
    </w:p>
    <w:p w14:paraId="1C7174C3" w14:textId="3F5DBA98" w:rsidR="000C08FC" w:rsidRPr="000C08FC" w:rsidRDefault="000C08FC" w:rsidP="000C08FC">
      <w:pPr>
        <w:jc w:val="both"/>
      </w:pPr>
      <w:r w:rsidRPr="000C08FC">
        <w:t>La exposición está planteada con dos objetivos. Por un lado</w:t>
      </w:r>
      <w:r>
        <w:t>,</w:t>
      </w:r>
      <w:r w:rsidRPr="000C08FC">
        <w:t xml:space="preserve"> </w:t>
      </w:r>
      <w:r w:rsidRPr="000C08FC">
        <w:rPr>
          <w:b/>
          <w:bCs/>
        </w:rPr>
        <w:t>reflexionar sobre la memoria,</w:t>
      </w:r>
      <w:r w:rsidRPr="000C08FC">
        <w:t xml:space="preserve"> en un sentido antropológico, de construcción, de uso y de necesidad para el fortalecimiento de las comunidades. Por otra, </w:t>
      </w:r>
      <w:r w:rsidRPr="000C08FC">
        <w:rPr>
          <w:b/>
          <w:bCs/>
        </w:rPr>
        <w:t>trabajar la idea de archivo</w:t>
      </w:r>
      <w:r w:rsidRPr="000C08FC">
        <w:t xml:space="preserve"> como servicio capital para construir memoria colectiva, y más concretamente, la memoria visual. En este sentido, el archivo se convierte en herramienta de resistencia en un mundo donde las comunidades luchan constantemente para definir y redefinir sus identidades, dentro de un marco cultural más </w:t>
      </w:r>
      <w:r>
        <w:t>amplio</w:t>
      </w:r>
      <w:r w:rsidRPr="000C08FC">
        <w:t xml:space="preserve">, donde a menudo corren el riesgo de quedar diluidas por </w:t>
      </w:r>
      <w:r>
        <w:t xml:space="preserve">otras </w:t>
      </w:r>
      <w:r w:rsidRPr="000C08FC">
        <w:t>más potentes.</w:t>
      </w:r>
    </w:p>
    <w:p w14:paraId="47993122" w14:textId="77777777" w:rsidR="000C08FC" w:rsidRPr="000C08FC" w:rsidRDefault="000C08FC" w:rsidP="000C08FC">
      <w:pPr>
        <w:jc w:val="both"/>
      </w:pPr>
    </w:p>
    <w:p w14:paraId="4DC1C033" w14:textId="77777777" w:rsidR="0079641B" w:rsidRDefault="000C08FC" w:rsidP="000C08FC">
      <w:pPr>
        <w:jc w:val="both"/>
      </w:pPr>
      <w:r>
        <w:t>Además</w:t>
      </w:r>
      <w:r w:rsidRPr="000C08FC">
        <w:t xml:space="preserve">, la exposición propone una aproximación de análisis antropológico a las fotografías fijando la atención en el contexto de creación, uso y difusión, elementos que nos </w:t>
      </w:r>
      <w:r>
        <w:t>ayudan</w:t>
      </w:r>
      <w:r w:rsidRPr="000C08FC">
        <w:t xml:space="preserve"> a entenderlas mejor. En cada una de las 12 colecciones expuestas se pueden encontrar unas motivaciones diferentes que nos permitirán analizar c</w:t>
      </w:r>
      <w:r>
        <w:t>ó</w:t>
      </w:r>
      <w:r w:rsidRPr="000C08FC">
        <w:t>mo la fotografía es una herramienta dúctil al servicio d</w:t>
      </w:r>
      <w:r>
        <w:t xml:space="preserve">e </w:t>
      </w:r>
      <w:r w:rsidRPr="000C08FC">
        <w:t xml:space="preserve">usos e intenciones muy diferentes. Analizar el contexto de creación ayuda a una lectura antropológica que implica examinar esta relación triangular entre el productor de las imágenes, los sujetos representados y el público que </w:t>
      </w:r>
      <w:r>
        <w:t>las o</w:t>
      </w:r>
      <w:r w:rsidRPr="000C08FC">
        <w:t xml:space="preserve">bserva. </w:t>
      </w:r>
    </w:p>
    <w:p w14:paraId="7F2A0796" w14:textId="244031C3" w:rsidR="000C08FC" w:rsidRPr="000C08FC" w:rsidRDefault="000C08FC" w:rsidP="000C08FC">
      <w:pPr>
        <w:jc w:val="both"/>
      </w:pPr>
      <w:r w:rsidRPr="000C08FC">
        <w:lastRenderedPageBreak/>
        <w:t>El archivo de</w:t>
      </w:r>
      <w:r>
        <w:t xml:space="preserve"> L’</w:t>
      </w:r>
      <w:r w:rsidRPr="000C08FC">
        <w:t xml:space="preserve">ETNO que ahora se muestra nació con el propio museo en 1982, y ha incorporado a lo largo de los años material de fotógrafos profesionales conocidos y reconocidos como Paco Jarque o Cabrelles Singüenza, así como otras colecciones con unas especificidades diferentes, como el material de trabajo de campo del personal de conservación del museo o las interesantísimas colecciones de imágenes que </w:t>
      </w:r>
      <w:r>
        <w:t>crearon</w:t>
      </w:r>
      <w:r w:rsidRPr="000C08FC">
        <w:t xml:space="preserve"> personajes nada conocidos como fotógrafos, como José Soler Carnicer. </w:t>
      </w:r>
    </w:p>
    <w:p w14:paraId="0A71FFC7" w14:textId="77777777" w:rsidR="000C08FC" w:rsidRPr="000C08FC" w:rsidRDefault="000C08FC" w:rsidP="000C08FC">
      <w:pPr>
        <w:jc w:val="both"/>
      </w:pPr>
    </w:p>
    <w:p w14:paraId="526E398D" w14:textId="7E185557" w:rsidR="000C08FC" w:rsidRPr="000C08FC" w:rsidRDefault="000C08FC" w:rsidP="000C08FC">
      <w:pPr>
        <w:jc w:val="both"/>
      </w:pPr>
      <w:r w:rsidRPr="000C08FC">
        <w:t xml:space="preserve">La exposición está comisariada por Pau Monteagudo, técnico del archivo de imagen de </w:t>
      </w:r>
      <w:r>
        <w:t>L’</w:t>
      </w:r>
      <w:r w:rsidRPr="000C08FC">
        <w:t xml:space="preserve">ETNO y cuenta con las aportaciones de dos artistas jóvenes que están desarrollando su trabajo a partir de fotografía en </w:t>
      </w:r>
      <w:r>
        <w:t>tanto</w:t>
      </w:r>
      <w:r w:rsidRPr="000C08FC">
        <w:t xml:space="preserve"> que contenedor de memoria, individual y también colectiva: José Manuel Bellido </w:t>
      </w:r>
      <w:r>
        <w:t xml:space="preserve">e </w:t>
      </w:r>
      <w:r w:rsidRPr="000C08FC">
        <w:t>Isabel Bonafé.</w:t>
      </w:r>
    </w:p>
    <w:p w14:paraId="2403A80F" w14:textId="77777777" w:rsidR="000C08FC" w:rsidRPr="000C08FC" w:rsidRDefault="000C08FC" w:rsidP="000C08FC">
      <w:pPr>
        <w:jc w:val="both"/>
      </w:pPr>
    </w:p>
    <w:p w14:paraId="3B531CDE" w14:textId="77777777" w:rsidR="000C08FC" w:rsidRPr="000C08FC" w:rsidRDefault="000C08FC" w:rsidP="000C08FC">
      <w:pPr>
        <w:rPr>
          <w:b/>
          <w:sz w:val="28"/>
          <w:szCs w:val="28"/>
          <w:lang w:val="ca-ES"/>
        </w:rPr>
      </w:pPr>
      <w:r w:rsidRPr="000C08FC">
        <w:rPr>
          <w:b/>
          <w:sz w:val="28"/>
          <w:szCs w:val="28"/>
          <w:lang w:val="ca-ES"/>
        </w:rPr>
        <w:t>CONTENIDO DE LA MUESTRA</w:t>
      </w:r>
    </w:p>
    <w:p w14:paraId="7E874D2E" w14:textId="77777777" w:rsidR="000C08FC" w:rsidRPr="000C08FC" w:rsidRDefault="000C08FC" w:rsidP="000C08FC">
      <w:pPr>
        <w:jc w:val="both"/>
      </w:pPr>
    </w:p>
    <w:p w14:paraId="27A8EA6E" w14:textId="79674C7E" w:rsidR="000C08FC" w:rsidRPr="000C08FC" w:rsidRDefault="000C08FC" w:rsidP="000C08FC">
      <w:pPr>
        <w:jc w:val="both"/>
      </w:pPr>
      <w:r w:rsidRPr="000C08FC">
        <w:t xml:space="preserve">La metodología archivística entiende que la forma más útil y práctica de custodiar y almacenar los documentos es atendiendo al productor y al contexto de producción. Los documentos fotográficos no son una excepción, y por tanto, ordenar las colecciones atendiendo al productor, es la mejor forma de empezar a entenderla: ¿quién </w:t>
      </w:r>
      <w:r>
        <w:t>la</w:t>
      </w:r>
      <w:r w:rsidRPr="000C08FC">
        <w:t xml:space="preserve"> ha creado? ¿por qué ha sido cread</w:t>
      </w:r>
      <w:r>
        <w:t>a</w:t>
      </w:r>
      <w:r w:rsidRPr="000C08FC">
        <w:t>? ¿con qué intención?</w:t>
      </w:r>
    </w:p>
    <w:p w14:paraId="1636363C" w14:textId="77777777" w:rsidR="000C08FC" w:rsidRPr="000C08FC" w:rsidRDefault="000C08FC" w:rsidP="000C08FC">
      <w:pPr>
        <w:jc w:val="both"/>
      </w:pPr>
    </w:p>
    <w:p w14:paraId="38CB5F15" w14:textId="5ABE196C" w:rsidR="000C08FC" w:rsidRPr="000C08FC" w:rsidRDefault="000C08FC" w:rsidP="000C08FC">
      <w:pPr>
        <w:jc w:val="both"/>
      </w:pPr>
      <w:r w:rsidRPr="000C08FC">
        <w:t>Responder a estas preguntas significa</w:t>
      </w:r>
      <w:r>
        <w:t>,</w:t>
      </w:r>
      <w:r w:rsidRPr="000C08FC">
        <w:t xml:space="preserve"> por un lado comprender mejor las fotografías alcanzando el </w:t>
      </w:r>
      <w:r>
        <w:t>sentido</w:t>
      </w:r>
      <w:r w:rsidRPr="000C08FC">
        <w:t xml:space="preserve"> original de cada imagen: una visión determinada y una necesidad concreta... Y por otra generar una visión que nos permita entender la colección como una unidad.</w:t>
      </w:r>
    </w:p>
    <w:p w14:paraId="6D0B86D0" w14:textId="77777777" w:rsidR="000C08FC" w:rsidRPr="000C08FC" w:rsidRDefault="000C08FC" w:rsidP="000C08FC">
      <w:pPr>
        <w:jc w:val="both"/>
      </w:pPr>
    </w:p>
    <w:p w14:paraId="6E3FBFC3" w14:textId="55709E4E" w:rsidR="000C08FC" w:rsidRPr="000C08FC" w:rsidRDefault="000C08FC" w:rsidP="000C08FC">
      <w:pPr>
        <w:jc w:val="both"/>
      </w:pPr>
      <w:r>
        <w:t>El a</w:t>
      </w:r>
      <w:r w:rsidRPr="000C08FC">
        <w:t>rchivo fotográfico de</w:t>
      </w:r>
      <w:r>
        <w:t xml:space="preserve"> L’</w:t>
      </w:r>
      <w:r w:rsidRPr="000C08FC">
        <w:t>ETNO está compuesto de diferentes colecciones que representan varias temáticas</w:t>
      </w:r>
      <w:r>
        <w:t>,</w:t>
      </w:r>
      <w:r w:rsidRPr="000C08FC">
        <w:t xml:space="preserve"> habituales en la historia de la fotografía: la fotografía científica (etnográfica en nuestro caso), la profesional, la de las instituciones, la de los </w:t>
      </w:r>
      <w:r>
        <w:t>aficionados</w:t>
      </w:r>
      <w:r w:rsidRPr="000C08FC">
        <w:t xml:space="preserve"> y la fotografía doméstica y familiar. Un conjunto de aproximaciones que genera un gran tejido compartido que forma parte de nuestra memoria colectiva.</w:t>
      </w:r>
    </w:p>
    <w:p w14:paraId="1EAC92C1" w14:textId="77777777" w:rsidR="000C08FC" w:rsidRPr="000C08FC" w:rsidRDefault="000C08FC" w:rsidP="000C08FC">
      <w:pPr>
        <w:jc w:val="both"/>
      </w:pPr>
    </w:p>
    <w:p w14:paraId="5D86B3C7" w14:textId="4F2CD1EB" w:rsidR="000C08FC" w:rsidRPr="000C08FC" w:rsidRDefault="000C08FC" w:rsidP="000C08FC">
      <w:pPr>
        <w:jc w:val="both"/>
      </w:pPr>
      <w:r w:rsidRPr="000C08FC">
        <w:t xml:space="preserve">La exposición se organiza en estos 5 apartados, con una introducción previa referida a la memoria donde se exponen las aportaciones artísticas de José Manuel Bellido </w:t>
      </w:r>
      <w:r>
        <w:t xml:space="preserve">e </w:t>
      </w:r>
      <w:r w:rsidRPr="000C08FC">
        <w:t>Isabel Bonafé, así como una breve presentación del Archivo de</w:t>
      </w:r>
      <w:r>
        <w:t xml:space="preserve"> L’</w:t>
      </w:r>
      <w:r w:rsidRPr="000C08FC">
        <w:t>ETNO. Muse</w:t>
      </w:r>
      <w:r>
        <w:t>u</w:t>
      </w:r>
      <w:r w:rsidRPr="000C08FC">
        <w:t xml:space="preserve"> Valenci</w:t>
      </w:r>
      <w:r>
        <w:t>à</w:t>
      </w:r>
      <w:r w:rsidRPr="000C08FC">
        <w:t xml:space="preserve"> d</w:t>
      </w:r>
      <w:r>
        <w:t>’</w:t>
      </w:r>
      <w:r w:rsidRPr="000C08FC">
        <w:t xml:space="preserve">Etnología. </w:t>
      </w:r>
    </w:p>
    <w:p w14:paraId="3FD57090" w14:textId="77777777" w:rsidR="000C08FC" w:rsidRPr="000C08FC" w:rsidRDefault="000C08FC" w:rsidP="000C08FC">
      <w:pPr>
        <w:jc w:val="both"/>
      </w:pPr>
    </w:p>
    <w:p w14:paraId="7A4C1F1F" w14:textId="77777777" w:rsidR="000C08FC" w:rsidRPr="000C08FC" w:rsidRDefault="000C08FC" w:rsidP="000C08FC">
      <w:pPr>
        <w:jc w:val="both"/>
      </w:pPr>
      <w:r w:rsidRPr="000C08FC">
        <w:t>El planteamiento museográfico ha considerado dos niveles informativos respecto de los fondos fotográficos expuestos: un nivel general explicativo de cada ámbito (etnográfico, profesional, institucional, forofo/divulgador, doméstico) y un nivel mas concreto y exhaustivo referido a cada autor (ficha de cada fotógrafo).</w:t>
      </w:r>
    </w:p>
    <w:p w14:paraId="5552EE28" w14:textId="77777777" w:rsidR="000C08FC" w:rsidRPr="000C08FC" w:rsidRDefault="000C08FC" w:rsidP="000C08FC">
      <w:pPr>
        <w:jc w:val="both"/>
      </w:pPr>
    </w:p>
    <w:p w14:paraId="69876525" w14:textId="42F48213" w:rsidR="000C08FC" w:rsidRPr="000C08FC" w:rsidRDefault="000C08FC" w:rsidP="000C08FC">
      <w:pPr>
        <w:pStyle w:val="Prrafodelista"/>
        <w:numPr>
          <w:ilvl w:val="0"/>
          <w:numId w:val="2"/>
        </w:numPr>
        <w:jc w:val="both"/>
        <w:rPr>
          <w:b/>
          <w:bCs/>
        </w:rPr>
      </w:pPr>
      <w:r w:rsidRPr="000C08FC">
        <w:rPr>
          <w:b/>
          <w:bCs/>
        </w:rPr>
        <w:lastRenderedPageBreak/>
        <w:t>Introducción: El universo como metáfora de la memoria</w:t>
      </w:r>
    </w:p>
    <w:p w14:paraId="0A403CDF" w14:textId="77777777" w:rsidR="000C08FC" w:rsidRPr="000C08FC" w:rsidRDefault="000C08FC" w:rsidP="000C08FC">
      <w:pPr>
        <w:jc w:val="both"/>
      </w:pPr>
    </w:p>
    <w:p w14:paraId="5D6BF739" w14:textId="58D37809" w:rsidR="000C08FC" w:rsidRPr="000C08FC" w:rsidRDefault="000C08FC" w:rsidP="000C08FC">
      <w:pPr>
        <w:jc w:val="both"/>
      </w:pPr>
      <w:r w:rsidRPr="000C08FC">
        <w:t>El objeto fotográfico es un documento que se explica más allá de la imagen explícita que nos ofrece. La instalación de los artistas José Manuel M. Bellido e Isabel Bonafé, construida a partir de las diferentes colecciones fotográficas de L</w:t>
      </w:r>
      <w:r>
        <w:t>’</w:t>
      </w:r>
      <w:r w:rsidRPr="000C08FC">
        <w:t>ETNO, explora esta afirmación. Al primer</w:t>
      </w:r>
      <w:r>
        <w:t xml:space="preserve">a vista, </w:t>
      </w:r>
      <w:r w:rsidRPr="000C08FC">
        <w:t xml:space="preserve">la obra parece elaborada a partir de fotografías astronómicas pero, en realidad, las composiciones provienen </w:t>
      </w:r>
      <w:r>
        <w:t xml:space="preserve">de al ampliación de </w:t>
      </w:r>
      <w:r w:rsidRPr="000C08FC">
        <w:t xml:space="preserve"> las manchas e imperfecciones encontradas en la superficie del papel, el plástico o el vidrio de los </w:t>
      </w:r>
      <w:r>
        <w:t>soportes</w:t>
      </w:r>
      <w:r w:rsidRPr="000C08FC">
        <w:t xml:space="preserve"> fotográficos antiguos.</w:t>
      </w:r>
    </w:p>
    <w:p w14:paraId="11F8391A" w14:textId="77777777" w:rsidR="000C08FC" w:rsidRPr="000C08FC" w:rsidRDefault="000C08FC" w:rsidP="000C08FC">
      <w:pPr>
        <w:jc w:val="both"/>
      </w:pPr>
    </w:p>
    <w:p w14:paraId="7AB3436E" w14:textId="77777777" w:rsidR="000C08FC" w:rsidRPr="000C08FC" w:rsidRDefault="000C08FC" w:rsidP="000C08FC">
      <w:pPr>
        <w:jc w:val="both"/>
      </w:pPr>
      <w:r w:rsidRPr="000C08FC">
        <w:t>La propuesta invita a la inmersión en la metáfora de la memoria como universo de imágenes, donde la impronta del tiempo y sus manifestaciones constituyen la materia prima de la composición.</w:t>
      </w:r>
    </w:p>
    <w:p w14:paraId="4A2EBA83" w14:textId="77777777" w:rsidR="000C08FC" w:rsidRPr="000C08FC" w:rsidRDefault="000C08FC" w:rsidP="000C08FC">
      <w:pPr>
        <w:jc w:val="both"/>
      </w:pPr>
    </w:p>
    <w:p w14:paraId="7DB60EA0" w14:textId="4AC5F29B" w:rsidR="000C08FC" w:rsidRPr="0005129D" w:rsidRDefault="000C08FC" w:rsidP="0005129D">
      <w:pPr>
        <w:pStyle w:val="Prrafodelista"/>
        <w:numPr>
          <w:ilvl w:val="0"/>
          <w:numId w:val="2"/>
        </w:numPr>
        <w:jc w:val="both"/>
        <w:rPr>
          <w:b/>
          <w:bCs/>
        </w:rPr>
      </w:pPr>
      <w:r w:rsidRPr="0005129D">
        <w:rPr>
          <w:b/>
          <w:bCs/>
        </w:rPr>
        <w:t>Archivo y colecciones</w:t>
      </w:r>
    </w:p>
    <w:p w14:paraId="4C5C0490" w14:textId="77777777" w:rsidR="000C08FC" w:rsidRPr="000C08FC" w:rsidRDefault="000C08FC" w:rsidP="000C08FC">
      <w:pPr>
        <w:jc w:val="both"/>
      </w:pPr>
    </w:p>
    <w:p w14:paraId="0127ECA5" w14:textId="77777777" w:rsidR="000C08FC" w:rsidRPr="000C08FC" w:rsidRDefault="000C08FC" w:rsidP="000C08FC">
      <w:pPr>
        <w:jc w:val="both"/>
      </w:pPr>
      <w:r w:rsidRPr="000C08FC">
        <w:t xml:space="preserve">Esta sección presenta el archivo y su configuración a lo largo de casi 40 años. Un recorrido lleno de hitos y trabas con los cuales tenemos que convivir: donaciones particulares, busca activa, hallazgos, compras, casualidades o accidentes... </w:t>
      </w:r>
    </w:p>
    <w:p w14:paraId="73AE31BB" w14:textId="77777777" w:rsidR="000C08FC" w:rsidRPr="000C08FC" w:rsidRDefault="000C08FC" w:rsidP="000C08FC">
      <w:pPr>
        <w:jc w:val="both"/>
      </w:pPr>
    </w:p>
    <w:p w14:paraId="3FF4F53A" w14:textId="10515F31" w:rsidR="000C08FC" w:rsidRPr="000C08FC" w:rsidRDefault="000C08FC" w:rsidP="000C08FC">
      <w:pPr>
        <w:jc w:val="both"/>
      </w:pPr>
      <w:r w:rsidRPr="000C08FC">
        <w:t xml:space="preserve">Los archivos públicos son los encargados de conservar y difundir la documentación que la sociedad ha legado como testigo de su actividad. En nuestro caso </w:t>
      </w:r>
      <w:r w:rsidR="0005129D">
        <w:t>presentamos nuestro archivo c</w:t>
      </w:r>
      <w:r w:rsidRPr="000C08FC">
        <w:t>onstru</w:t>
      </w:r>
      <w:r w:rsidR="0005129D">
        <w:t>yendo</w:t>
      </w:r>
      <w:r w:rsidRPr="000C08FC">
        <w:t xml:space="preserve"> un discurso que nos permita, por un lado, explicar las fotografías como prueba y testigo de aquello pasado, como expresión estética y como herramienta de representación, y, por otra, divulgar el contexto de creación de las imágenes para entender la relación triangular entre quien ha producido la fotografía, aquello representado y el público que lo observa.</w:t>
      </w:r>
    </w:p>
    <w:p w14:paraId="7F8EDCFE" w14:textId="54B47732" w:rsidR="000C08FC" w:rsidRPr="000C08FC" w:rsidRDefault="000C08FC" w:rsidP="000C08FC">
      <w:pPr>
        <w:jc w:val="both"/>
      </w:pPr>
    </w:p>
    <w:p w14:paraId="26C10B3D" w14:textId="5E51032F" w:rsidR="000C08FC" w:rsidRPr="0005129D" w:rsidRDefault="0020432E" w:rsidP="0005129D">
      <w:pPr>
        <w:pStyle w:val="Prrafodelista"/>
        <w:numPr>
          <w:ilvl w:val="0"/>
          <w:numId w:val="2"/>
        </w:numPr>
        <w:jc w:val="both"/>
        <w:rPr>
          <w:b/>
          <w:bCs/>
        </w:rPr>
      </w:pPr>
      <w:r>
        <w:rPr>
          <w:b/>
          <w:bCs/>
        </w:rPr>
        <w:t>Etnografia</w:t>
      </w:r>
    </w:p>
    <w:p w14:paraId="56D8EC84" w14:textId="77777777" w:rsidR="000C08FC" w:rsidRPr="000C08FC" w:rsidRDefault="000C08FC" w:rsidP="000C08FC">
      <w:pPr>
        <w:jc w:val="both"/>
      </w:pPr>
    </w:p>
    <w:p w14:paraId="5AF6571F" w14:textId="10AE2006" w:rsidR="000C08FC" w:rsidRPr="000C08FC" w:rsidRDefault="000C08FC" w:rsidP="000C08FC">
      <w:pPr>
        <w:jc w:val="both"/>
      </w:pPr>
      <w:r w:rsidRPr="000C08FC">
        <w:t>La capacidad de la fotografía para obtener una prueba “objetiva e irrefutable” del objeto de estudio la convirtió en un elemento central dentro del desarrollo de las ciencias sociales a lo largo del siglo XIX, y por tanto fue un</w:t>
      </w:r>
      <w:r w:rsidR="004905EE">
        <w:t xml:space="preserve">a </w:t>
      </w:r>
      <w:r w:rsidRPr="000C08FC">
        <w:t xml:space="preserve">herramienta muy importante en la ciencia antropológica. </w:t>
      </w:r>
    </w:p>
    <w:p w14:paraId="377931EE" w14:textId="77777777" w:rsidR="000C08FC" w:rsidRPr="000C08FC" w:rsidRDefault="000C08FC" w:rsidP="000C08FC">
      <w:pPr>
        <w:jc w:val="both"/>
      </w:pPr>
    </w:p>
    <w:p w14:paraId="3F7D3FFE" w14:textId="6EA8B17D" w:rsidR="000C08FC" w:rsidRPr="000C08FC" w:rsidRDefault="000C08FC" w:rsidP="000C08FC">
      <w:pPr>
        <w:jc w:val="both"/>
      </w:pPr>
      <w:r w:rsidRPr="000C08FC">
        <w:t xml:space="preserve">La documentación visual conservada </w:t>
      </w:r>
      <w:r w:rsidR="004905EE">
        <w:t xml:space="preserve">en el </w:t>
      </w:r>
      <w:r w:rsidRPr="000C08FC">
        <w:t>archivo de</w:t>
      </w:r>
      <w:r w:rsidR="004905EE">
        <w:t xml:space="preserve"> L’</w:t>
      </w:r>
      <w:r w:rsidRPr="000C08FC">
        <w:t xml:space="preserve">ETNO recoge métodos establecidos por figuras como Marcel Mauss </w:t>
      </w:r>
      <w:r w:rsidR="004905EE">
        <w:t xml:space="preserve">a </w:t>
      </w:r>
      <w:r w:rsidRPr="000C08FC">
        <w:t>principios del siglo XX en el cual la fotografía se emplea para capturar procesos y acciones. Esta metodología se aplicó en los trabajos de campo del museo, comenzados a principios de los años setenta en tod</w:t>
      </w:r>
      <w:r w:rsidR="004905EE">
        <w:t>as</w:t>
      </w:r>
      <w:r w:rsidRPr="000C08FC">
        <w:t xml:space="preserve"> las comarcas valencianas, donde las fotografías pasaron a formar parte de un conjunto de documentos que nos hablan de las pr</w:t>
      </w:r>
      <w:r w:rsidR="004905EE">
        <w:t>á</w:t>
      </w:r>
      <w:r w:rsidRPr="000C08FC">
        <w:t>cticas tradicionales (notas, croquis, planos, etc</w:t>
      </w:r>
      <w:r w:rsidR="004905EE">
        <w:t>.</w:t>
      </w:r>
      <w:r w:rsidRPr="000C08FC">
        <w:t xml:space="preserve">). </w:t>
      </w:r>
    </w:p>
    <w:p w14:paraId="430CC685" w14:textId="77777777" w:rsidR="000C08FC" w:rsidRPr="000C08FC" w:rsidRDefault="000C08FC" w:rsidP="000C08FC">
      <w:pPr>
        <w:jc w:val="both"/>
      </w:pPr>
    </w:p>
    <w:p w14:paraId="5C28AE96" w14:textId="707B3186" w:rsidR="000C08FC" w:rsidRPr="004905EE" w:rsidRDefault="000C08FC" w:rsidP="004905EE">
      <w:pPr>
        <w:pStyle w:val="Prrafodelista"/>
        <w:numPr>
          <w:ilvl w:val="0"/>
          <w:numId w:val="2"/>
        </w:numPr>
        <w:jc w:val="both"/>
        <w:rPr>
          <w:b/>
          <w:bCs/>
        </w:rPr>
      </w:pPr>
      <w:r w:rsidRPr="004905EE">
        <w:rPr>
          <w:b/>
          <w:bCs/>
        </w:rPr>
        <w:t xml:space="preserve">Profesionales. </w:t>
      </w:r>
    </w:p>
    <w:p w14:paraId="1FBE9B44" w14:textId="77777777" w:rsidR="000C08FC" w:rsidRPr="000C08FC" w:rsidRDefault="000C08FC" w:rsidP="000C08FC">
      <w:pPr>
        <w:jc w:val="both"/>
      </w:pPr>
    </w:p>
    <w:p w14:paraId="6E575352" w14:textId="77777777" w:rsidR="000C08FC" w:rsidRPr="000C08FC" w:rsidRDefault="000C08FC" w:rsidP="000C08FC">
      <w:pPr>
        <w:jc w:val="both"/>
      </w:pPr>
      <w:r w:rsidRPr="000C08FC">
        <w:t>La fotografía profesional ha sido clave para entender la historia de una industria fotográfica en evolución constante, que no ha dejado de proveer imágenes para un mercado de demanda voraz. En este sentido, resulta revelador analizar el contexto de producción y el marco de relaciones que influyen tanto en los encargos como en las propuestas finales de proyectos.</w:t>
      </w:r>
    </w:p>
    <w:p w14:paraId="272465E7" w14:textId="77777777" w:rsidR="000C08FC" w:rsidRPr="000C08FC" w:rsidRDefault="000C08FC" w:rsidP="000C08FC">
      <w:pPr>
        <w:jc w:val="both"/>
      </w:pPr>
    </w:p>
    <w:p w14:paraId="3A662529" w14:textId="2AF54F19" w:rsidR="000C08FC" w:rsidRPr="000C08FC" w:rsidRDefault="000C08FC" w:rsidP="000C08FC">
      <w:pPr>
        <w:jc w:val="both"/>
      </w:pPr>
      <w:r w:rsidRPr="000C08FC">
        <w:t xml:space="preserve">La muestra presenta de fotógrafos como Cabrelles Sigüenza, fotógrafo de prensa del siglo que documentó los convulsos años 30 en España; Tortajada, con una producción básicamente dedicada a la publicidad y a los servicios editoriales; Francesc Jarque, figura imprescindible para entender tanto las manifestaciones tradicionales valencianas como la transición española en València. </w:t>
      </w:r>
    </w:p>
    <w:p w14:paraId="7BAC725A" w14:textId="77777777" w:rsidR="000C08FC" w:rsidRPr="000C08FC" w:rsidRDefault="000C08FC" w:rsidP="000C08FC">
      <w:pPr>
        <w:jc w:val="both"/>
      </w:pPr>
    </w:p>
    <w:p w14:paraId="21ABEC72" w14:textId="56D0DB7B" w:rsidR="000C08FC" w:rsidRPr="004905EE" w:rsidRDefault="000C08FC" w:rsidP="004905EE">
      <w:pPr>
        <w:pStyle w:val="Prrafodelista"/>
        <w:numPr>
          <w:ilvl w:val="0"/>
          <w:numId w:val="2"/>
        </w:numPr>
        <w:jc w:val="both"/>
        <w:rPr>
          <w:b/>
          <w:bCs/>
        </w:rPr>
      </w:pPr>
      <w:r w:rsidRPr="004905EE">
        <w:rPr>
          <w:b/>
          <w:bCs/>
        </w:rPr>
        <w:t xml:space="preserve">Instituciones. </w:t>
      </w:r>
    </w:p>
    <w:p w14:paraId="5B9A8DBB" w14:textId="77777777" w:rsidR="000C08FC" w:rsidRPr="000C08FC" w:rsidRDefault="000C08FC" w:rsidP="000C08FC">
      <w:pPr>
        <w:jc w:val="both"/>
      </w:pPr>
    </w:p>
    <w:p w14:paraId="533C213D" w14:textId="77777777" w:rsidR="000C08FC" w:rsidRPr="000C08FC" w:rsidRDefault="000C08FC" w:rsidP="000C08FC">
      <w:pPr>
        <w:jc w:val="both"/>
      </w:pPr>
      <w:r w:rsidRPr="000C08FC">
        <w:t xml:space="preserve">En esta sección se aborda la fotografía institucional como una herramienta al servicio del registro por la documentación de los trabajos y como una herramienta generadora de discursos o mensajes. </w:t>
      </w:r>
    </w:p>
    <w:p w14:paraId="44D406FD" w14:textId="77777777" w:rsidR="000C08FC" w:rsidRPr="000C08FC" w:rsidRDefault="000C08FC" w:rsidP="000C08FC">
      <w:pPr>
        <w:jc w:val="both"/>
      </w:pPr>
    </w:p>
    <w:p w14:paraId="151CEBFC" w14:textId="2AF34E9D" w:rsidR="000C08FC" w:rsidRPr="000C08FC" w:rsidRDefault="000C08FC" w:rsidP="000C08FC">
      <w:pPr>
        <w:jc w:val="both"/>
      </w:pPr>
      <w:r w:rsidRPr="000C08FC">
        <w:t>La sección muestra material fotográfico de dos instituciones:</w:t>
      </w:r>
      <w:r w:rsidR="00036DB2">
        <w:t xml:space="preserve"> Patronato de Juventud Obrera, institución dedicada al cuidado de la juventud sin recursos que realizó una importante labor mediante sus colonias y campamentos juveniles; </w:t>
      </w:r>
      <w:r w:rsidR="00036DB2" w:rsidRPr="000C08FC">
        <w:t>el MINISTERIO DE INFORMACIÓN Y TURISMO, sección de la administración estatal interesada a construir un imaginario v</w:t>
      </w:r>
      <w:r w:rsidR="00036DB2">
        <w:t xml:space="preserve">isual de la región mediterránea; </w:t>
      </w:r>
      <w:r w:rsidRPr="000C08FC">
        <w:t>CASA INSA, empresa con m</w:t>
      </w:r>
      <w:r w:rsidR="004905EE">
        <w:t xml:space="preserve">ás </w:t>
      </w:r>
      <w:r w:rsidRPr="000C08FC">
        <w:t xml:space="preserve">de </w:t>
      </w:r>
      <w:r w:rsidR="004905EE">
        <w:t>cien</w:t>
      </w:r>
      <w:r w:rsidRPr="000C08FC">
        <w:t xml:space="preserve"> años de historia dedicada al negocio de la ropa para espectáculos de teatro, fi</w:t>
      </w:r>
      <w:r w:rsidR="0020432E">
        <w:t>estas, cine y actos religiosos.</w:t>
      </w:r>
    </w:p>
    <w:p w14:paraId="3B1B430B" w14:textId="2207870C" w:rsidR="000C08FC" w:rsidRPr="000C08FC" w:rsidRDefault="000C08FC" w:rsidP="000C08FC">
      <w:pPr>
        <w:jc w:val="both"/>
      </w:pPr>
      <w:r w:rsidRPr="000C08FC">
        <w:t> </w:t>
      </w:r>
    </w:p>
    <w:p w14:paraId="1FE7D4BD" w14:textId="58CC561F" w:rsidR="000C08FC" w:rsidRPr="004905EE" w:rsidRDefault="000C08FC" w:rsidP="004905EE">
      <w:pPr>
        <w:pStyle w:val="Prrafodelista"/>
        <w:numPr>
          <w:ilvl w:val="0"/>
          <w:numId w:val="2"/>
        </w:numPr>
        <w:jc w:val="both"/>
        <w:rPr>
          <w:b/>
          <w:bCs/>
        </w:rPr>
      </w:pPr>
      <w:r w:rsidRPr="004905EE">
        <w:rPr>
          <w:b/>
          <w:bCs/>
        </w:rPr>
        <w:t xml:space="preserve">Divulgadores. </w:t>
      </w:r>
    </w:p>
    <w:p w14:paraId="1BD9250A" w14:textId="77777777" w:rsidR="000C08FC" w:rsidRPr="000C08FC" w:rsidRDefault="000C08FC" w:rsidP="000C08FC">
      <w:pPr>
        <w:jc w:val="both"/>
      </w:pPr>
    </w:p>
    <w:p w14:paraId="746EA3F5" w14:textId="405BC0F7" w:rsidR="000C08FC" w:rsidRPr="000C08FC" w:rsidRDefault="000C08FC" w:rsidP="000C08FC">
      <w:pPr>
        <w:jc w:val="both"/>
      </w:pPr>
      <w:r w:rsidRPr="000C08FC">
        <w:t xml:space="preserve">Fruto de la voluntad de la industria fotográfica de continuar creciendo, expandiéndose a todos los estratos sociales, se produjo un abaratamiento de las </w:t>
      </w:r>
      <w:r w:rsidR="004905EE">
        <w:t>equipos</w:t>
      </w:r>
      <w:r w:rsidRPr="000C08FC">
        <w:t xml:space="preserve"> fotográfic</w:t>
      </w:r>
      <w:r w:rsidR="004905EE">
        <w:t>o</w:t>
      </w:r>
      <w:r w:rsidRPr="000C08FC">
        <w:t>s que facilitó que personas interesadas no profesionales pudieran empezar a experimentar con este medio, convirtiendo el ejercicio de fotografiar en una manera de relacionarse con su entorno.</w:t>
      </w:r>
    </w:p>
    <w:p w14:paraId="5394D81A" w14:textId="77777777" w:rsidR="000C08FC" w:rsidRPr="000C08FC" w:rsidRDefault="000C08FC" w:rsidP="000C08FC">
      <w:pPr>
        <w:jc w:val="both"/>
      </w:pPr>
    </w:p>
    <w:p w14:paraId="10333F15" w14:textId="5A36ABA1" w:rsidR="000C08FC" w:rsidRPr="000C08FC" w:rsidRDefault="000C08FC" w:rsidP="000C08FC">
      <w:pPr>
        <w:jc w:val="both"/>
      </w:pPr>
      <w:r w:rsidRPr="000C08FC">
        <w:t xml:space="preserve">Se presentan los trabajos de Soler Carceller que fotografió paisajes y maneras de vivir valencianas; Vicent J. Vallés que capturó el día a día de una de las industrias más importantes de la ciudad de València (Unión Naval de Levante); Hurtado que retrató la vida de su </w:t>
      </w:r>
      <w:r w:rsidR="004905EE">
        <w:t>infancia en la al</w:t>
      </w:r>
      <w:r w:rsidRPr="000C08FC">
        <w:t xml:space="preserve">dea aislada de lo Oro </w:t>
      </w:r>
      <w:r w:rsidR="004905EE">
        <w:t xml:space="preserve">de </w:t>
      </w:r>
      <w:r w:rsidRPr="000C08FC">
        <w:t>Cortes de Pall</w:t>
      </w:r>
      <w:r w:rsidR="004905EE">
        <w:t>á</w:t>
      </w:r>
      <w:r w:rsidRPr="000C08FC">
        <w:t xml:space="preserve">s (el Valle de Ayora) o Furió Navarro, uno de los fundadores de la Agrupación fotográfica </w:t>
      </w:r>
      <w:r w:rsidRPr="000C08FC">
        <w:lastRenderedPageBreak/>
        <w:t xml:space="preserve">valenciana (AGFOVAL), segunda asociación fotográfica de la ciudad de València, creada el 1947. </w:t>
      </w:r>
    </w:p>
    <w:p w14:paraId="1907AFBF" w14:textId="77777777" w:rsidR="000C08FC" w:rsidRPr="000C08FC" w:rsidRDefault="000C08FC" w:rsidP="000C08FC">
      <w:pPr>
        <w:jc w:val="both"/>
      </w:pPr>
    </w:p>
    <w:p w14:paraId="56EDDED1" w14:textId="77777777" w:rsidR="000C08FC" w:rsidRPr="000C08FC" w:rsidRDefault="000C08FC" w:rsidP="000C08FC">
      <w:pPr>
        <w:jc w:val="both"/>
      </w:pPr>
    </w:p>
    <w:p w14:paraId="7E89ED1C" w14:textId="185A5739" w:rsidR="000C08FC" w:rsidRPr="004905EE" w:rsidRDefault="000C08FC" w:rsidP="004905EE">
      <w:pPr>
        <w:pStyle w:val="Prrafodelista"/>
        <w:numPr>
          <w:ilvl w:val="0"/>
          <w:numId w:val="2"/>
        </w:numPr>
        <w:jc w:val="both"/>
        <w:rPr>
          <w:b/>
          <w:bCs/>
        </w:rPr>
      </w:pPr>
      <w:r w:rsidRPr="004905EE">
        <w:rPr>
          <w:b/>
          <w:bCs/>
        </w:rPr>
        <w:t>Doméstic</w:t>
      </w:r>
      <w:r w:rsidR="0079641B">
        <w:rPr>
          <w:b/>
          <w:bCs/>
        </w:rPr>
        <w:t>o</w:t>
      </w:r>
    </w:p>
    <w:p w14:paraId="0C5A4EAD" w14:textId="77777777" w:rsidR="000C08FC" w:rsidRPr="000C08FC" w:rsidRDefault="000C08FC" w:rsidP="000C08FC">
      <w:pPr>
        <w:jc w:val="both"/>
      </w:pPr>
    </w:p>
    <w:p w14:paraId="35C6254F" w14:textId="07280731" w:rsidR="00036DB2" w:rsidRDefault="000C08FC" w:rsidP="000C08FC">
      <w:pPr>
        <w:jc w:val="both"/>
      </w:pPr>
      <w:r w:rsidRPr="000C08FC">
        <w:t>A medida que avanza el siglo XX, la industria fotográfica se esforzará para expandirse entre capas más populares generalizándose su uso en casi todas las familias. Estas fotografías nos ilustran la construcción de ident</w:t>
      </w:r>
      <w:r w:rsidR="00036DB2">
        <w:t xml:space="preserve">idades y genealogías propias y en muchas ocasiones acaban convirtiéndose en objetos culturales cargados de notas, marcas o recortes que nos ayudan a repensarlos como objetos antropológicos </w:t>
      </w:r>
      <w:r w:rsidR="0020432E">
        <w:t>a la vez</w:t>
      </w:r>
      <w:r w:rsidR="00036DB2">
        <w:t xml:space="preserve"> </w:t>
      </w:r>
      <w:r w:rsidR="0020432E">
        <w:t xml:space="preserve">que </w:t>
      </w:r>
      <w:r w:rsidR="008B44BA">
        <w:t xml:space="preserve">demuestran su valor como instrumentos, a veces íntimos, de memoria personal y familiar. </w:t>
      </w:r>
    </w:p>
    <w:p w14:paraId="39F25EBF" w14:textId="77777777" w:rsidR="00036DB2" w:rsidRDefault="00036DB2" w:rsidP="000C08FC">
      <w:pPr>
        <w:jc w:val="both"/>
      </w:pPr>
    </w:p>
    <w:p w14:paraId="7F88EDEE" w14:textId="0D92206B" w:rsidR="000C08FC" w:rsidRPr="000C08FC" w:rsidRDefault="000C08FC" w:rsidP="000C08FC">
      <w:pPr>
        <w:jc w:val="both"/>
      </w:pPr>
      <w:r w:rsidRPr="000C08FC">
        <w:t xml:space="preserve">Tanto las </w:t>
      </w:r>
      <w:r w:rsidR="004A14F0" w:rsidRPr="00E919D8">
        <w:rPr>
          <w:i/>
          <w:iCs/>
          <w:lang w:val="ca-ES"/>
        </w:rPr>
        <w:t>cartes de visite</w:t>
      </w:r>
      <w:r w:rsidR="004A14F0" w:rsidRPr="00E919D8">
        <w:rPr>
          <w:lang w:val="ca-ES"/>
        </w:rPr>
        <w:t xml:space="preserve"> </w:t>
      </w:r>
      <w:r w:rsidRPr="000C08FC">
        <w:t xml:space="preserve">decimonónicas ―donde lo más importante era visibilizar el estatus― como los álbumes familiares de la segunda mitad del siglo XX ―contenedores de las historias privadas y los </w:t>
      </w:r>
      <w:r w:rsidR="004A14F0">
        <w:t>momentos</w:t>
      </w:r>
      <w:r w:rsidRPr="000C08FC">
        <w:t xml:space="preserve"> icónicos vitales― dan cuenta de los cambios en aquello que hay que mostrar o recordar en cada época histórica. Pero todavía más, la organización, la conservación y la ordenación del álbum familiar es también constancia clara de todo aquello que se ha quedado fuera.</w:t>
      </w:r>
    </w:p>
    <w:p w14:paraId="3A4BC430" w14:textId="77777777" w:rsidR="00066797" w:rsidRPr="000C08FC" w:rsidRDefault="00066797" w:rsidP="000C08FC">
      <w:pPr>
        <w:jc w:val="both"/>
      </w:pPr>
    </w:p>
    <w:sectPr w:rsidR="00066797" w:rsidRPr="000C08FC" w:rsidSect="002705A2">
      <w:headerReference w:type="even" r:id="rId8"/>
      <w:headerReference w:type="default" r:id="rId9"/>
      <w:footerReference w:type="default" r:id="rId10"/>
      <w:headerReference w:type="first" r:id="rId11"/>
      <w:footerReference w:type="first" r:id="rId12"/>
      <w:pgSz w:w="11900" w:h="16840"/>
      <w:pgMar w:top="2665" w:right="964" w:bottom="720" w:left="2835" w:header="709" w:footer="147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F07B8" w14:textId="77777777" w:rsidR="00070AA5" w:rsidRDefault="00070AA5" w:rsidP="00854248">
      <w:r>
        <w:separator/>
      </w:r>
    </w:p>
  </w:endnote>
  <w:endnote w:type="continuationSeparator" w:id="0">
    <w:p w14:paraId="756EF8F0" w14:textId="77777777" w:rsidR="00070AA5" w:rsidRDefault="00070AA5" w:rsidP="008542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AC0A3FF0-ADBE-4D4A-8518-C5F861B38890}"/>
    <w:embedBold r:id="rId2" w:fontKey="{FAC034CB-9BEC-405C-BD48-27AACC25BFD0}"/>
    <w:embedItalic r:id="rId3" w:fontKey="{F3E27EA3-3E60-4B04-A88F-3CAF720904AC}"/>
    <w:embedBoldItalic r:id="rId4" w:fontKey="{B5B96AEF-5475-4353-9EAA-721CEDA8EA83}"/>
  </w:font>
  <w:font w:name="MinionPro-Regular">
    <w:charset w:val="00"/>
    <w:family w:val="auto"/>
    <w:pitch w:val="variable"/>
    <w:sig w:usb0="60000287" w:usb1="00000001" w:usb2="00000000" w:usb3="00000000" w:csb0="0000019F" w:csb1="00000000"/>
  </w:font>
  <w:font w:name="DIN Next LT Pro Light">
    <w:altName w:val="Arial"/>
    <w:charset w:val="4D"/>
    <w:family w:val="swiss"/>
    <w:pitch w:val="variable"/>
    <w:sig w:usb0="A000002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DIN Next LT Pro">
    <w:altName w:val="Segoe Script"/>
    <w:charset w:val="4D"/>
    <w:family w:val="swiss"/>
    <w:pitch w:val="variable"/>
    <w:sig w:usb0="00000001" w:usb1="5000205B" w:usb2="00000000" w:usb3="00000000" w:csb0="0000009B" w:csb1="00000000"/>
  </w:font>
  <w:font w:name="DINNextLTPro-Regular">
    <w:altName w:val="Times New Roman"/>
    <w:charset w:val="4D"/>
    <w:family w:val="swiss"/>
    <w:pitch w:val="variable"/>
    <w:sig w:usb0="A000002F" w:usb1="5000205B" w:usb2="00000000" w:usb3="00000000" w:csb0="0000009B" w:csb1="00000000"/>
  </w:font>
  <w:font w:name="DIN Next LT Pro Medium">
    <w:altName w:val="Arial"/>
    <w:charset w:val="4D"/>
    <w:family w:val="swiss"/>
    <w:pitch w:val="variable"/>
    <w:sig w:usb0="A000002F" w:usb1="5000205B" w:usb2="00000000" w:usb3="00000000" w:csb0="0000009B" w:csb1="00000000"/>
  </w:font>
  <w:font w:name="Segoe UI">
    <w:panose1 w:val="020B0502040204020203"/>
    <w:charset w:val="00"/>
    <w:family w:val="swiss"/>
    <w:pitch w:val="variable"/>
    <w:sig w:usb0="E10022FF" w:usb1="C000E47F" w:usb2="00000029" w:usb3="00000000" w:csb0="000001DF" w:csb1="00000000"/>
  </w:font>
  <w:font w:name="DIN-Light">
    <w:altName w:val="Calibri"/>
    <w:charset w:val="00"/>
    <w:family w:val="auto"/>
    <w:pitch w:val="variable"/>
    <w:sig w:usb0="00000003" w:usb1="00000000" w:usb2="00000000" w:usb3="00000000" w:csb0="00000001" w:csb1="00000000"/>
  </w:font>
  <w:font w:name="DINNextLTPro-Light">
    <w:altName w:val="Source Sans Pro ExtraLight"/>
    <w:charset w:val="00"/>
    <w:family w:val="auto"/>
    <w:pitch w:val="variable"/>
    <w:sig w:usb0="A000002F" w:usb1="5000205B" w:usb2="00000000" w:usb3="00000000" w:csb0="0000009B" w:csb1="00000000"/>
  </w:font>
  <w:font w:name="Yu Gothic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954E09" w14:textId="684E77F0" w:rsidR="00A329AB" w:rsidRDefault="00A329AB" w:rsidP="002705A2">
    <w:pPr>
      <w:pStyle w:val="LETNOCartas"/>
      <w:jc w:val="center"/>
    </w:pPr>
    <w:r>
      <w:rPr>
        <w:noProof/>
        <w:lang w:val="es-ES" w:eastAsia="es-ES"/>
      </w:rPr>
      <w:drawing>
        <wp:anchor distT="0" distB="0" distL="114300" distR="114300" simplePos="0" relativeHeight="251658240" behindDoc="1" locked="0" layoutInCell="1" allowOverlap="1" wp14:anchorId="1036BACE" wp14:editId="1EA93938">
          <wp:simplePos x="0" y="0"/>
          <wp:positionH relativeFrom="page">
            <wp:posOffset>2250</wp:posOffset>
          </wp:positionH>
          <wp:positionV relativeFrom="page">
            <wp:posOffset>9866489</wp:posOffset>
          </wp:positionV>
          <wp:extent cx="7573500" cy="712800"/>
          <wp:effectExtent l="0" t="0" r="0" b="0"/>
          <wp:wrapNone/>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NO_Diputacio.jpg"/>
                  <pic:cNvPicPr/>
                </pic:nvPicPr>
                <pic:blipFill>
                  <a:blip r:embed="rId1">
                    <a:extLst>
                      <a:ext uri="{28A0092B-C50C-407E-A947-70E740481C1C}">
                        <a14:useLocalDpi xmlns:a14="http://schemas.microsoft.com/office/drawing/2010/main" val="0"/>
                      </a:ext>
                    </a:extLst>
                  </a:blip>
                  <a:stretch>
                    <a:fillRect/>
                  </a:stretch>
                </pic:blipFill>
                <pic:spPr>
                  <a:xfrm>
                    <a:off x="0" y="0"/>
                    <a:ext cx="7573500" cy="7128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1CC65" w14:textId="77777777" w:rsidR="00A329AB" w:rsidRDefault="00A329AB" w:rsidP="00A329AB">
    <w:pPr>
      <w:pStyle w:val="LETNOCartas"/>
    </w:pPr>
    <w:r>
      <w:rPr>
        <w:noProof/>
        <w:lang w:val="es-ES" w:eastAsia="es-ES"/>
      </w:rPr>
      <w:drawing>
        <wp:anchor distT="0" distB="0" distL="114300" distR="114300" simplePos="0" relativeHeight="251657216" behindDoc="1" locked="0" layoutInCell="1" allowOverlap="1" wp14:anchorId="5C703DF6" wp14:editId="5905FF26">
          <wp:simplePos x="0" y="0"/>
          <wp:positionH relativeFrom="page">
            <wp:align>left</wp:align>
          </wp:positionH>
          <wp:positionV relativeFrom="page">
            <wp:posOffset>9951720</wp:posOffset>
          </wp:positionV>
          <wp:extent cx="7573500" cy="712800"/>
          <wp:effectExtent l="0" t="0" r="0" b="0"/>
          <wp:wrapNone/>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ETNO_Diputacio.jpg"/>
                  <pic:cNvPicPr/>
                </pic:nvPicPr>
                <pic:blipFill>
                  <a:blip r:embed="rId1">
                    <a:extLst>
                      <a:ext uri="{28A0092B-C50C-407E-A947-70E740481C1C}">
                        <a14:useLocalDpi xmlns:a14="http://schemas.microsoft.com/office/drawing/2010/main" val="0"/>
                      </a:ext>
                    </a:extLst>
                  </a:blip>
                  <a:stretch>
                    <a:fillRect/>
                  </a:stretch>
                </pic:blipFill>
                <pic:spPr>
                  <a:xfrm>
                    <a:off x="0" y="0"/>
                    <a:ext cx="7573500" cy="7128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6E27A2" w14:textId="77777777" w:rsidR="00070AA5" w:rsidRDefault="00070AA5" w:rsidP="00854248">
      <w:r>
        <w:separator/>
      </w:r>
    </w:p>
  </w:footnote>
  <w:footnote w:type="continuationSeparator" w:id="0">
    <w:p w14:paraId="10A939A3" w14:textId="77777777" w:rsidR="00070AA5" w:rsidRDefault="00070AA5" w:rsidP="008542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F555F" w14:textId="77777777" w:rsidR="00E54403" w:rsidRDefault="00070AA5">
    <w:pPr>
      <w:pStyle w:val="Encabezado"/>
    </w:pPr>
    <w:r>
      <w:rPr>
        <w:noProof/>
        <w:lang w:eastAsia="es-ES_tradnl"/>
      </w:rPr>
      <w:pict w14:anchorId="45E62E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1240pt;height:1754pt;z-index:-251655168;mso-wrap-edited:f;mso-width-percent:0;mso-height-percent:0;mso-position-horizontal:center;mso-position-horizontal-relative:margin;mso-position-vertical:center;mso-position-vertical-relative:margin;mso-width-percent:0;mso-height-percent:0" wrapcoords="-13 0 -13 21591 21600 21591 21600 0 -13 0">
          <v:imagedata r:id="rId1" o:title="marcaagua_LETNO_Word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6965B" w14:textId="77777777" w:rsidR="00E54403" w:rsidRDefault="00AF40FE">
    <w:pPr>
      <w:pStyle w:val="Encabezado"/>
    </w:pPr>
    <w:r>
      <w:rPr>
        <w:noProof/>
        <w:lang w:val="es-ES" w:eastAsia="es-ES"/>
      </w:rPr>
      <w:drawing>
        <wp:anchor distT="0" distB="0" distL="114300" distR="114300" simplePos="0" relativeHeight="251660288" behindDoc="1" locked="0" layoutInCell="1" allowOverlap="1" wp14:anchorId="12DCDBAC" wp14:editId="3DE418D8">
          <wp:simplePos x="0" y="0"/>
          <wp:positionH relativeFrom="page">
            <wp:posOffset>0</wp:posOffset>
          </wp:positionH>
          <wp:positionV relativeFrom="page">
            <wp:posOffset>0</wp:posOffset>
          </wp:positionV>
          <wp:extent cx="1789200" cy="3744000"/>
          <wp:effectExtent l="0" t="0" r="1905" b="2540"/>
          <wp:wrapNone/>
          <wp:docPr id="128" name="Imagen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NO_carta.jpg"/>
                  <pic:cNvPicPr/>
                </pic:nvPicPr>
                <pic:blipFill>
                  <a:blip r:embed="rId1">
                    <a:extLst>
                      <a:ext uri="{28A0092B-C50C-407E-A947-70E740481C1C}">
                        <a14:useLocalDpi xmlns:a14="http://schemas.microsoft.com/office/drawing/2010/main" val="0"/>
                      </a:ext>
                    </a:extLst>
                  </a:blip>
                  <a:stretch>
                    <a:fillRect/>
                  </a:stretch>
                </pic:blipFill>
                <pic:spPr>
                  <a:xfrm>
                    <a:off x="0" y="0"/>
                    <a:ext cx="1789200" cy="3744000"/>
                  </a:xfrm>
                  <a:prstGeom prst="rect">
                    <a:avLst/>
                  </a:prstGeom>
                </pic:spPr>
              </pic:pic>
            </a:graphicData>
          </a:graphic>
          <wp14:sizeRelH relativeFrom="page">
            <wp14:pctWidth>0</wp14:pctWidth>
          </wp14:sizeRelH>
          <wp14:sizeRelV relativeFrom="page">
            <wp14:pctHeight>0</wp14:pctHeight>
          </wp14:sizeRelV>
        </wp:anchor>
      </w:drawing>
    </w:r>
    <w:r w:rsidR="0068046C">
      <w:rPr>
        <w:noProof/>
        <w:lang w:val="es-ES" w:eastAsia="es-ES"/>
      </w:rPr>
      <mc:AlternateContent>
        <mc:Choice Requires="wps">
          <w:drawing>
            <wp:anchor distT="0" distB="0" distL="114300" distR="114300" simplePos="0" relativeHeight="251656192" behindDoc="0" locked="0" layoutInCell="1" allowOverlap="1" wp14:anchorId="7299FB9F" wp14:editId="1856E4D8">
              <wp:simplePos x="0" y="0"/>
              <wp:positionH relativeFrom="column">
                <wp:posOffset>2209165</wp:posOffset>
              </wp:positionH>
              <wp:positionV relativeFrom="paragraph">
                <wp:posOffset>-243840</wp:posOffset>
              </wp:positionV>
              <wp:extent cx="2133067" cy="342900"/>
              <wp:effectExtent l="0" t="0" r="635" b="12700"/>
              <wp:wrapNone/>
              <wp:docPr id="7" name="Cuadro de texto 7"/>
              <wp:cNvGraphicFramePr/>
              <a:graphic xmlns:a="http://schemas.openxmlformats.org/drawingml/2006/main">
                <a:graphicData uri="http://schemas.microsoft.com/office/word/2010/wordprocessingShape">
                  <wps:wsp>
                    <wps:cNvSpPr txBox="1"/>
                    <wps:spPr>
                      <a:xfrm>
                        <a:off x="0" y="0"/>
                        <a:ext cx="2133067"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1A4D83" w14:textId="77777777" w:rsidR="0068046C" w:rsidRPr="00854248" w:rsidRDefault="0068046C" w:rsidP="0068046C">
                          <w:pPr>
                            <w:pStyle w:val="Prrafobsico"/>
                            <w:spacing w:line="240" w:lineRule="auto"/>
                            <w:rPr>
                              <w:rFonts w:ascii="DIN Next LT Pro Light" w:hAnsi="DIN Next LT Pro Light" w:cs="DINNextLTPro-Light"/>
                              <w:sz w:val="15"/>
                              <w:szCs w:val="15"/>
                            </w:rPr>
                          </w:pPr>
                          <w:r w:rsidRPr="00854248">
                            <w:rPr>
                              <w:rFonts w:ascii="DIN Next LT Pro Light" w:hAnsi="DIN Next LT Pro Light" w:cs="DINNextLTPro-Light"/>
                              <w:sz w:val="15"/>
                              <w:szCs w:val="15"/>
                            </w:rPr>
                            <w:t>Carrer Corona, 36 / 46003, València, Spain</w:t>
                          </w:r>
                        </w:p>
                        <w:p w14:paraId="4A1C8C55" w14:textId="77777777" w:rsidR="0068046C" w:rsidRDefault="0068046C" w:rsidP="0068046C">
                          <w:r w:rsidRPr="00854248">
                            <w:rPr>
                              <w:rFonts w:ascii="DIN Next LT Pro Light" w:hAnsi="DIN Next LT Pro Light" w:cs="DINNextLTPro-Light"/>
                              <w:spacing w:val="-1"/>
                              <w:sz w:val="15"/>
                              <w:szCs w:val="15"/>
                            </w:rPr>
                            <w:t>+34 963 883 614 / letno@dival.es /</w:t>
                          </w:r>
                          <w:r>
                            <w:rPr>
                              <w:rFonts w:ascii="DINNextLTPro-Light" w:hAnsi="DINNextLTPro-Light" w:cs="DINNextLTPro-Light"/>
                              <w:spacing w:val="-1"/>
                              <w:sz w:val="15"/>
                              <w:szCs w:val="15"/>
                            </w:rPr>
                            <w:t xml:space="preserve"> www.letno.es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type w14:anchorId="797105B8" id="_x0000_t202" coordsize="21600,21600" o:spt="202" path="m,l,21600r21600,l21600,xe">
              <v:stroke joinstyle="miter"/>
              <v:path gradientshapeok="t" o:connecttype="rect"/>
            </v:shapetype>
            <v:shape id="Cuadro de texto 7" o:spid="_x0000_s1026" type="#_x0000_t202" style="position:absolute;margin-left:173.95pt;margin-top:-19.2pt;width:167.95pt;height:27pt;z-index:2516561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" filled="f" stroked="f">
              <v:textbox inset="0,0,0,0">
                <w:txbxContent>
                  <w:p w:rsidR="0068046C" w:rsidRPr="00854248" w:rsidRDefault="0068046C" w:rsidP="0068046C">
                    <w:pPr>
                      <w:pStyle w:val="Prrafobsico"/>
                      <w:spacing w:line="240" w:lineRule="auto"/>
                      <w:rPr>
                        <w:rFonts w:ascii="DIN Next LT Pro Light" w:hAnsi="DIN Next LT Pro Light" w:cs="DINNextLTPro-Light"/>
                        <w:sz w:val="15"/>
                        <w:szCs w:val="15"/>
                      </w:rPr>
                    </w:pPr>
                    <w:proofErr w:type="spellStart"/>
                    <w:r w:rsidRPr="00854248">
                      <w:rPr>
                        <w:rFonts w:ascii="DIN Next LT Pro Light" w:hAnsi="DIN Next LT Pro Light" w:cs="DINNextLTPro-Light"/>
                        <w:sz w:val="15"/>
                        <w:szCs w:val="15"/>
                      </w:rPr>
                      <w:t>Carrer</w:t>
                    </w:r>
                    <w:proofErr w:type="spellEnd"/>
                    <w:r w:rsidRPr="00854248">
                      <w:rPr>
                        <w:rFonts w:ascii="DIN Next LT Pro Light" w:hAnsi="DIN Next LT Pro Light" w:cs="DINNextLTPro-Light"/>
                        <w:sz w:val="15"/>
                        <w:szCs w:val="15"/>
                      </w:rPr>
                      <w:t xml:space="preserve"> Corona, 36 / 46003, València, Spain</w:t>
                    </w:r>
                  </w:p>
                  <w:p w:rsidR="0068046C" w:rsidRDefault="0068046C" w:rsidP="0068046C">
                    <w:r w:rsidRPr="00854248">
                      <w:rPr>
                        <w:rFonts w:ascii="DIN Next LT Pro Light" w:hAnsi="DIN Next LT Pro Light" w:cs="DINNextLTPro-Light"/>
                        <w:spacing w:val="-1"/>
                        <w:sz w:val="15"/>
                        <w:szCs w:val="15"/>
                      </w:rPr>
                      <w:t>+34 963 883 614 / letno@dival.es /</w:t>
                    </w:r>
                    <w:r>
                      <w:rPr>
                        <w:rFonts w:ascii="DINNextLTPro-Light" w:hAnsi="DINNextLTPro-Light" w:cs="DINNextLTPro-Light"/>
                        <w:spacing w:val="-1"/>
                        <w:sz w:val="15"/>
                        <w:szCs w:val="15"/>
                      </w:rPr>
                      <w:t xml:space="preserve"> www.letno.es</w:t>
                    </w:r>
                  </w:p>
                </w:txbxContent>
              </v:textbox>
            </v:shape>
          </w:pict>
        </mc:Fallback>
      </mc:AlternateContent>
    </w:r>
    <w:r w:rsidR="0068046C">
      <w:rPr>
        <w:noProof/>
        <w:lang w:val="es-ES" w:eastAsia="es-ES"/>
      </w:rPr>
      <mc:AlternateContent>
        <mc:Choice Requires="wps">
          <w:drawing>
            <wp:anchor distT="0" distB="0" distL="114300" distR="114300" simplePos="0" relativeHeight="251655168" behindDoc="0" locked="0" layoutInCell="1" allowOverlap="1" wp14:anchorId="58960377" wp14:editId="0E0FD3A3">
              <wp:simplePos x="0" y="0"/>
              <wp:positionH relativeFrom="column">
                <wp:posOffset>6250305</wp:posOffset>
              </wp:positionH>
              <wp:positionV relativeFrom="paragraph">
                <wp:posOffset>-15240</wp:posOffset>
              </wp:positionV>
              <wp:extent cx="2133067" cy="342900"/>
              <wp:effectExtent l="0" t="0" r="635" b="12700"/>
              <wp:wrapNone/>
              <wp:docPr id="5" name="Cuadro de texto 5"/>
              <wp:cNvGraphicFramePr/>
              <a:graphic xmlns:a="http://schemas.openxmlformats.org/drawingml/2006/main">
                <a:graphicData uri="http://schemas.microsoft.com/office/word/2010/wordprocessingShape">
                  <wps:wsp>
                    <wps:cNvSpPr txBox="1"/>
                    <wps:spPr>
                      <a:xfrm>
                        <a:off x="0" y="0"/>
                        <a:ext cx="2133067"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5F1205C" w14:textId="77777777" w:rsidR="0068046C" w:rsidRPr="00854248" w:rsidRDefault="0068046C" w:rsidP="0068046C">
                          <w:pPr>
                            <w:pStyle w:val="Prrafobsico"/>
                            <w:spacing w:line="240" w:lineRule="auto"/>
                            <w:rPr>
                              <w:rFonts w:ascii="DIN Next LT Pro Light" w:hAnsi="DIN Next LT Pro Light" w:cs="DINNextLTPro-Light"/>
                              <w:sz w:val="15"/>
                              <w:szCs w:val="15"/>
                            </w:rPr>
                          </w:pPr>
                          <w:r w:rsidRPr="00854248">
                            <w:rPr>
                              <w:rFonts w:ascii="DIN Next LT Pro Light" w:hAnsi="DIN Next LT Pro Light" w:cs="DINNextLTPro-Light"/>
                              <w:sz w:val="15"/>
                              <w:szCs w:val="15"/>
                            </w:rPr>
                            <w:t>Carrer Corona, 36 / 46003, València, Spain</w:t>
                          </w:r>
                        </w:p>
                        <w:p w14:paraId="3E73626E" w14:textId="77777777" w:rsidR="0068046C" w:rsidRDefault="0068046C" w:rsidP="0068046C">
                          <w:r w:rsidRPr="00854248">
                            <w:rPr>
                              <w:rFonts w:ascii="DIN Next LT Pro Light" w:hAnsi="DIN Next LT Pro Light" w:cs="DINNextLTPro-Light"/>
                              <w:spacing w:val="-1"/>
                              <w:sz w:val="15"/>
                              <w:szCs w:val="15"/>
                            </w:rPr>
                            <w:t>+34 963 883 614 / letno@dival.es /</w:t>
                          </w:r>
                          <w:r>
                            <w:rPr>
                              <w:rFonts w:ascii="DINNextLTPro-Light" w:hAnsi="DINNextLTPro-Light" w:cs="DINNextLTPro-Light"/>
                              <w:spacing w:val="-1"/>
                              <w:sz w:val="15"/>
                              <w:szCs w:val="15"/>
                            </w:rPr>
                            <w:t xml:space="preserve"> www.letno.es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 w14:anchorId="02EF5ED7" id="Cuadro de texto 5" o:spid="_x0000_s1027" type="#_x0000_t202" style="position:absolute;margin-left:492.15pt;margin-top:-1.2pt;width:167.95pt;height:27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" filled="f" stroked="f">
              <v:textbox inset="0,0,0,0">
                <w:txbxContent>
                  <w:p w:rsidR="0068046C" w:rsidRPr="00854248" w:rsidRDefault="0068046C" w:rsidP="0068046C">
                    <w:pPr>
                      <w:pStyle w:val="Prrafobsico"/>
                      <w:spacing w:line="240" w:lineRule="auto"/>
                      <w:rPr>
                        <w:rFonts w:ascii="DIN Next LT Pro Light" w:hAnsi="DIN Next LT Pro Light" w:cs="DINNextLTPro-Light"/>
                        <w:sz w:val="15"/>
                        <w:szCs w:val="15"/>
                      </w:rPr>
                    </w:pPr>
                    <w:proofErr w:type="spellStart"/>
                    <w:r w:rsidRPr="00854248">
                      <w:rPr>
                        <w:rFonts w:ascii="DIN Next LT Pro Light" w:hAnsi="DIN Next LT Pro Light" w:cs="DINNextLTPro-Light"/>
                        <w:sz w:val="15"/>
                        <w:szCs w:val="15"/>
                      </w:rPr>
                      <w:t>Carrer</w:t>
                    </w:r>
                    <w:proofErr w:type="spellEnd"/>
                    <w:r w:rsidRPr="00854248">
                      <w:rPr>
                        <w:rFonts w:ascii="DIN Next LT Pro Light" w:hAnsi="DIN Next LT Pro Light" w:cs="DINNextLTPro-Light"/>
                        <w:sz w:val="15"/>
                        <w:szCs w:val="15"/>
                      </w:rPr>
                      <w:t xml:space="preserve"> Corona, 36 / 46003, València, Spain</w:t>
                    </w:r>
                  </w:p>
                  <w:p w:rsidR="0068046C" w:rsidRDefault="0068046C" w:rsidP="0068046C">
                    <w:r w:rsidRPr="00854248">
                      <w:rPr>
                        <w:rFonts w:ascii="DIN Next LT Pro Light" w:hAnsi="DIN Next LT Pro Light" w:cs="DINNextLTPro-Light"/>
                        <w:spacing w:val="-1"/>
                        <w:sz w:val="15"/>
                        <w:szCs w:val="15"/>
                      </w:rPr>
                      <w:t>+34 963 883 614 / letno@dival.es /</w:t>
                    </w:r>
                    <w:r>
                      <w:rPr>
                        <w:rFonts w:ascii="DINNextLTPro-Light" w:hAnsi="DINNextLTPro-Light" w:cs="DINNextLTPro-Light"/>
                        <w:spacing w:val="-1"/>
                        <w:sz w:val="15"/>
                        <w:szCs w:val="15"/>
                      </w:rPr>
                      <w:t xml:space="preserve"> www.letno.es</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C9C6C6" w14:textId="77777777" w:rsidR="00854248" w:rsidRDefault="00AF40FE">
    <w:pPr>
      <w:pStyle w:val="Encabezado"/>
    </w:pPr>
    <w:r>
      <w:rPr>
        <w:noProof/>
        <w:lang w:val="es-ES" w:eastAsia="es-ES"/>
      </w:rPr>
      <w:drawing>
        <wp:anchor distT="0" distB="0" distL="114300" distR="114300" simplePos="0" relativeHeight="251659264" behindDoc="1" locked="0" layoutInCell="1" allowOverlap="1" wp14:anchorId="5D04DEA7" wp14:editId="1EDE872F">
          <wp:simplePos x="0" y="0"/>
          <wp:positionH relativeFrom="page">
            <wp:posOffset>0</wp:posOffset>
          </wp:positionH>
          <wp:positionV relativeFrom="page">
            <wp:posOffset>0</wp:posOffset>
          </wp:positionV>
          <wp:extent cx="1789200" cy="3744000"/>
          <wp:effectExtent l="0" t="0" r="1905" b="2540"/>
          <wp:wrapNone/>
          <wp:docPr id="130" name="Imagen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ETNO_carta.jpg"/>
                  <pic:cNvPicPr/>
                </pic:nvPicPr>
                <pic:blipFill>
                  <a:blip r:embed="rId1">
                    <a:extLst>
                      <a:ext uri="{28A0092B-C50C-407E-A947-70E740481C1C}">
                        <a14:useLocalDpi xmlns:a14="http://schemas.microsoft.com/office/drawing/2010/main" val="0"/>
                      </a:ext>
                    </a:extLst>
                  </a:blip>
                  <a:stretch>
                    <a:fillRect/>
                  </a:stretch>
                </pic:blipFill>
                <pic:spPr>
                  <a:xfrm>
                    <a:off x="0" y="0"/>
                    <a:ext cx="1789200" cy="3744000"/>
                  </a:xfrm>
                  <a:prstGeom prst="rect">
                    <a:avLst/>
                  </a:prstGeom>
                </pic:spPr>
              </pic:pic>
            </a:graphicData>
          </a:graphic>
          <wp14:sizeRelH relativeFrom="page">
            <wp14:pctWidth>0</wp14:pctWidth>
          </wp14:sizeRelH>
          <wp14:sizeRelV relativeFrom="page">
            <wp14:pctHeight>0</wp14:pctHeight>
          </wp14:sizeRelV>
        </wp:anchor>
      </w:drawing>
    </w:r>
    <w:r w:rsidR="00854248">
      <w:rPr>
        <w:noProof/>
        <w:lang w:val="es-ES" w:eastAsia="es-ES"/>
      </w:rPr>
      <mc:AlternateContent>
        <mc:Choice Requires="wps">
          <w:drawing>
            <wp:anchor distT="0" distB="0" distL="114300" distR="114300" simplePos="0" relativeHeight="251654144" behindDoc="0" locked="0" layoutInCell="1" allowOverlap="1" wp14:anchorId="59F4D9BC" wp14:editId="2151DBF6">
              <wp:simplePos x="0" y="0"/>
              <wp:positionH relativeFrom="column">
                <wp:posOffset>2209241</wp:posOffset>
              </wp:positionH>
              <wp:positionV relativeFrom="paragraph">
                <wp:posOffset>-243840</wp:posOffset>
              </wp:positionV>
              <wp:extent cx="2133067" cy="342900"/>
              <wp:effectExtent l="0" t="0" r="635" b="12700"/>
              <wp:wrapNone/>
              <wp:docPr id="1" name="Cuadro de texto 1"/>
              <wp:cNvGraphicFramePr/>
              <a:graphic xmlns:a="http://schemas.openxmlformats.org/drawingml/2006/main">
                <a:graphicData uri="http://schemas.microsoft.com/office/word/2010/wordprocessingShape">
                  <wps:wsp>
                    <wps:cNvSpPr txBox="1"/>
                    <wps:spPr>
                      <a:xfrm>
                        <a:off x="0" y="0"/>
                        <a:ext cx="2133067" cy="3429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68C5DE" w14:textId="77777777" w:rsidR="00854248" w:rsidRPr="00C80154" w:rsidRDefault="00854248" w:rsidP="00854248">
                          <w:pPr>
                            <w:pStyle w:val="Prrafobsico"/>
                            <w:spacing w:line="240" w:lineRule="auto"/>
                            <w:rPr>
                              <w:rFonts w:ascii="DIN Next LT Pro Light" w:hAnsi="DIN Next LT Pro Light" w:cs="DINNextLTPro-Light"/>
                              <w:sz w:val="15"/>
                              <w:szCs w:val="15"/>
                            </w:rPr>
                          </w:pPr>
                          <w:r w:rsidRPr="00C80154">
                            <w:rPr>
                              <w:rFonts w:ascii="DIN Next LT Pro Light" w:hAnsi="DIN Next LT Pro Light" w:cs="DINNextLTPro-Light"/>
                              <w:sz w:val="15"/>
                              <w:szCs w:val="15"/>
                            </w:rPr>
                            <w:t>Carrer Corona, 36 / 46003, València, Spain</w:t>
                          </w:r>
                        </w:p>
                        <w:p w14:paraId="797BA24C" w14:textId="77777777" w:rsidR="00854248" w:rsidRPr="00C80154" w:rsidRDefault="00854248" w:rsidP="00854248">
                          <w:pPr>
                            <w:rPr>
                              <w:rFonts w:ascii="DIN Next LT Pro Light" w:hAnsi="DIN Next LT Pro Light"/>
                            </w:rPr>
                          </w:pPr>
                          <w:r w:rsidRPr="00C80154">
                            <w:rPr>
                              <w:rFonts w:ascii="DIN Next LT Pro Light" w:hAnsi="DIN Next LT Pro Light" w:cs="DINNextLTPro-Light"/>
                              <w:spacing w:val="-1"/>
                              <w:sz w:val="15"/>
                              <w:szCs w:val="15"/>
                            </w:rPr>
                            <w:t>+34 963 883 614 / letno@dival.es / www.letno.es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w:pict>
            <v:shapetype w14:anchorId="16AA1C1B" id="_x0000_t202" coordsize="21600,21600" o:spt="202" path="m,l,21600r21600,l21600,xe">
              <v:stroke joinstyle="miter"/>
              <v:path gradientshapeok="t" o:connecttype="rect"/>
            </v:shapetype>
            <v:shape id="Cuadro de texto 1" o:spid="_x0000_s1028" type="#_x0000_t202" style="position:absolute;margin-left:173.95pt;margin-top:-19.2pt;width:167.95pt;height:27pt;z-index:251654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" filled="f" stroked="f">
              <v:textbox inset="0,0,0,0">
                <w:txbxContent>
                  <w:p w:rsidR="00854248" w:rsidRPr="00C80154" w:rsidRDefault="00854248" w:rsidP="00854248">
                    <w:pPr>
                      <w:pStyle w:val="Prrafobsico"/>
                      <w:spacing w:line="240" w:lineRule="auto"/>
                      <w:rPr>
                        <w:rFonts w:ascii="DIN Next LT Pro Light" w:hAnsi="DIN Next LT Pro Light" w:cs="DINNextLTPro-Light"/>
                        <w:sz w:val="15"/>
                        <w:szCs w:val="15"/>
                      </w:rPr>
                    </w:pPr>
                    <w:proofErr w:type="spellStart"/>
                    <w:r w:rsidRPr="00C80154">
                      <w:rPr>
                        <w:rFonts w:ascii="DIN Next LT Pro Light" w:hAnsi="DIN Next LT Pro Light" w:cs="DINNextLTPro-Light"/>
                        <w:sz w:val="15"/>
                        <w:szCs w:val="15"/>
                      </w:rPr>
                      <w:t>Carrer</w:t>
                    </w:r>
                    <w:proofErr w:type="spellEnd"/>
                    <w:r w:rsidRPr="00C80154">
                      <w:rPr>
                        <w:rFonts w:ascii="DIN Next LT Pro Light" w:hAnsi="DIN Next LT Pro Light" w:cs="DINNextLTPro-Light"/>
                        <w:sz w:val="15"/>
                        <w:szCs w:val="15"/>
                      </w:rPr>
                      <w:t xml:space="preserve"> Corona, 36 / 46003, València, Spain</w:t>
                    </w:r>
                  </w:p>
                  <w:p w:rsidR="00854248" w:rsidRPr="00C80154" w:rsidRDefault="00854248" w:rsidP="00854248">
                    <w:pPr>
                      <w:rPr>
                        <w:rFonts w:ascii="DIN Next LT Pro Light" w:hAnsi="DIN Next LT Pro Light"/>
                      </w:rPr>
                    </w:pPr>
                    <w:r w:rsidRPr="00C80154">
                      <w:rPr>
                        <w:rFonts w:ascii="DIN Next LT Pro Light" w:hAnsi="DIN Next LT Pro Light" w:cs="DINNextLTPro-Light"/>
                        <w:spacing w:val="-1"/>
                        <w:sz w:val="15"/>
                        <w:szCs w:val="15"/>
                      </w:rPr>
                      <w:t>+34 963 883 614 / letno@dival.es / www.letno.es</w:t>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8D183A"/>
    <w:multiLevelType w:val="hybridMultilevel"/>
    <w:tmpl w:val="1DFA6A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7E901FF"/>
    <w:multiLevelType w:val="hybridMultilevel"/>
    <w:tmpl w:val="6276ABF6"/>
    <w:lvl w:ilvl="0" w:tplc="736A2F10">
      <w:start w:val="1"/>
      <w:numFmt w:val="upp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lickAndTypeStyle w:val="Prrafobsico"/>
  <w:drawingGridHorizontalSpacing w:val="120"/>
  <w:displayHorizontalDrawingGridEvery w:val="2"/>
  <w:displayVerticalDrawingGridEvery w:val="2"/>
  <w:doNotShadeFormData/>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71AE"/>
    <w:rsid w:val="00000FE4"/>
    <w:rsid w:val="000031A5"/>
    <w:rsid w:val="00036DB2"/>
    <w:rsid w:val="0005129D"/>
    <w:rsid w:val="00062D46"/>
    <w:rsid w:val="00066797"/>
    <w:rsid w:val="00070AA5"/>
    <w:rsid w:val="000764F8"/>
    <w:rsid w:val="000B05B1"/>
    <w:rsid w:val="000C08FC"/>
    <w:rsid w:val="000E2D01"/>
    <w:rsid w:val="000E4DAD"/>
    <w:rsid w:val="000E6FD5"/>
    <w:rsid w:val="00100DDF"/>
    <w:rsid w:val="00133145"/>
    <w:rsid w:val="001F099A"/>
    <w:rsid w:val="0020432E"/>
    <w:rsid w:val="0024001B"/>
    <w:rsid w:val="00256007"/>
    <w:rsid w:val="00267A25"/>
    <w:rsid w:val="002705A2"/>
    <w:rsid w:val="00276083"/>
    <w:rsid w:val="002871AE"/>
    <w:rsid w:val="002B7FA7"/>
    <w:rsid w:val="002C0852"/>
    <w:rsid w:val="00320A64"/>
    <w:rsid w:val="0035328D"/>
    <w:rsid w:val="0038017D"/>
    <w:rsid w:val="003D7606"/>
    <w:rsid w:val="004023C4"/>
    <w:rsid w:val="00434725"/>
    <w:rsid w:val="004854A2"/>
    <w:rsid w:val="004905EE"/>
    <w:rsid w:val="00496E0D"/>
    <w:rsid w:val="004A14F0"/>
    <w:rsid w:val="004D0E96"/>
    <w:rsid w:val="00506C4A"/>
    <w:rsid w:val="00516A4E"/>
    <w:rsid w:val="005329D1"/>
    <w:rsid w:val="005A14D0"/>
    <w:rsid w:val="0067557E"/>
    <w:rsid w:val="0068046C"/>
    <w:rsid w:val="006A37C9"/>
    <w:rsid w:val="006A7666"/>
    <w:rsid w:val="006F3E29"/>
    <w:rsid w:val="007169F8"/>
    <w:rsid w:val="0072078A"/>
    <w:rsid w:val="00737F31"/>
    <w:rsid w:val="007574BC"/>
    <w:rsid w:val="00777850"/>
    <w:rsid w:val="0079641B"/>
    <w:rsid w:val="007C4331"/>
    <w:rsid w:val="007D23EA"/>
    <w:rsid w:val="00822D74"/>
    <w:rsid w:val="0084398F"/>
    <w:rsid w:val="00854248"/>
    <w:rsid w:val="00864AB8"/>
    <w:rsid w:val="00897E1D"/>
    <w:rsid w:val="008A5B97"/>
    <w:rsid w:val="008B44BA"/>
    <w:rsid w:val="008D5DB4"/>
    <w:rsid w:val="0090313F"/>
    <w:rsid w:val="00906493"/>
    <w:rsid w:val="0091523B"/>
    <w:rsid w:val="00944D8C"/>
    <w:rsid w:val="00972185"/>
    <w:rsid w:val="009919BF"/>
    <w:rsid w:val="009B3A0B"/>
    <w:rsid w:val="009D275C"/>
    <w:rsid w:val="00A31866"/>
    <w:rsid w:val="00A31B3F"/>
    <w:rsid w:val="00A329AB"/>
    <w:rsid w:val="00A46435"/>
    <w:rsid w:val="00A774D2"/>
    <w:rsid w:val="00AC0D79"/>
    <w:rsid w:val="00AF40FE"/>
    <w:rsid w:val="00AF41A7"/>
    <w:rsid w:val="00B11466"/>
    <w:rsid w:val="00B23670"/>
    <w:rsid w:val="00B26333"/>
    <w:rsid w:val="00B62282"/>
    <w:rsid w:val="00B73D5D"/>
    <w:rsid w:val="00B74E3A"/>
    <w:rsid w:val="00B9305A"/>
    <w:rsid w:val="00B96135"/>
    <w:rsid w:val="00BD65BF"/>
    <w:rsid w:val="00C20E47"/>
    <w:rsid w:val="00C50B16"/>
    <w:rsid w:val="00C80154"/>
    <w:rsid w:val="00D760B5"/>
    <w:rsid w:val="00D932F0"/>
    <w:rsid w:val="00D94CE4"/>
    <w:rsid w:val="00DC390B"/>
    <w:rsid w:val="00E45159"/>
    <w:rsid w:val="00E54403"/>
    <w:rsid w:val="00E567D7"/>
    <w:rsid w:val="00E702CA"/>
    <w:rsid w:val="00E74AF3"/>
    <w:rsid w:val="00EC57B1"/>
    <w:rsid w:val="00EC70D6"/>
    <w:rsid w:val="00ED13EA"/>
    <w:rsid w:val="00EE3E95"/>
    <w:rsid w:val="00F709E5"/>
    <w:rsid w:val="00FD796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602A196"/>
  <w14:discardImageEditingData/>
  <w14:defaultImageDpi w14:val="150"/>
  <w15:docId w15:val="{96B0ED43-C74A-4A69-94E2-1EFEFF7A2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08FC"/>
    <w:rPr>
      <w:lang w:val="es-ES"/>
    </w:rPr>
  </w:style>
  <w:style w:type="paragraph" w:styleId="Ttulo5">
    <w:name w:val="heading 5"/>
    <w:basedOn w:val="Normal"/>
    <w:link w:val="Ttulo5Car"/>
    <w:uiPriority w:val="9"/>
    <w:qFormat/>
    <w:rsid w:val="00256007"/>
    <w:pPr>
      <w:spacing w:before="100" w:beforeAutospacing="1" w:after="100" w:afterAutospacing="1"/>
      <w:outlineLvl w:val="4"/>
    </w:pPr>
    <w:rPr>
      <w:rFonts w:ascii="Times New Roman" w:eastAsia="Times New Roman" w:hAnsi="Times New Roman" w:cs="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54248"/>
    <w:pPr>
      <w:tabs>
        <w:tab w:val="center" w:pos="4252"/>
        <w:tab w:val="right" w:pos="8504"/>
      </w:tabs>
    </w:pPr>
    <w:rPr>
      <w:lang w:val="es-ES_tradnl"/>
    </w:rPr>
  </w:style>
  <w:style w:type="character" w:customStyle="1" w:styleId="EncabezadoCar">
    <w:name w:val="Encabezado Car"/>
    <w:basedOn w:val="Fuentedeprrafopredeter"/>
    <w:link w:val="Encabezado"/>
    <w:uiPriority w:val="99"/>
    <w:rsid w:val="00854248"/>
  </w:style>
  <w:style w:type="paragraph" w:customStyle="1" w:styleId="Prrafobsico">
    <w:name w:val="[Párrafo básico]"/>
    <w:basedOn w:val="Normal"/>
    <w:uiPriority w:val="99"/>
    <w:rsid w:val="00854248"/>
    <w:pPr>
      <w:widowControl w:val="0"/>
      <w:autoSpaceDE w:val="0"/>
      <w:autoSpaceDN w:val="0"/>
      <w:adjustRightInd w:val="0"/>
      <w:spacing w:line="288" w:lineRule="auto"/>
      <w:textAlignment w:val="center"/>
    </w:pPr>
    <w:rPr>
      <w:rFonts w:ascii="MinionPro-Regular" w:hAnsi="MinionPro-Regular" w:cs="MinionPro-Regular"/>
      <w:color w:val="000000"/>
      <w:lang w:val="es-ES_tradnl"/>
    </w:rPr>
  </w:style>
  <w:style w:type="paragraph" w:customStyle="1" w:styleId="LETNOCartas">
    <w:name w:val="L'ETNO Cartas"/>
    <w:qFormat/>
    <w:rsid w:val="00E567D7"/>
    <w:pPr>
      <w:spacing w:after="120"/>
    </w:pPr>
    <w:rPr>
      <w:rFonts w:ascii="DIN Next LT Pro Light" w:hAnsi="DIN Next LT Pro Light" w:cs="Arial"/>
      <w:color w:val="000000"/>
      <w:sz w:val="19"/>
      <w:szCs w:val="19"/>
    </w:rPr>
  </w:style>
  <w:style w:type="paragraph" w:customStyle="1" w:styleId="LETNODestinatario">
    <w:name w:val="L'ETNO Destinatario"/>
    <w:qFormat/>
    <w:rsid w:val="00A329AB"/>
    <w:pPr>
      <w:framePr w:w="4253" w:h="2382" w:hSpace="142" w:vSpace="851" w:wrap="notBeside" w:vAnchor="page" w:hAnchor="page" w:x="6323" w:y="2666"/>
    </w:pPr>
    <w:rPr>
      <w:rFonts w:ascii="DIN Next LT Pro" w:hAnsi="DIN Next LT Pro" w:cs="DINNextLTPro-Regular"/>
      <w:color w:val="000000"/>
      <w:sz w:val="19"/>
      <w:szCs w:val="19"/>
    </w:rPr>
  </w:style>
  <w:style w:type="character" w:customStyle="1" w:styleId="LETNONombreDestinatario">
    <w:name w:val="L'ETNO Nombre Destinatario"/>
    <w:basedOn w:val="Fuentedeprrafopredeter"/>
    <w:uiPriority w:val="1"/>
    <w:qFormat/>
    <w:rsid w:val="00864AB8"/>
    <w:rPr>
      <w:rFonts w:ascii="DIN Next LT Pro Medium" w:hAnsi="DIN Next LT Pro Medium"/>
      <w:sz w:val="19"/>
    </w:rPr>
  </w:style>
  <w:style w:type="paragraph" w:styleId="Piedepgina">
    <w:name w:val="footer"/>
    <w:basedOn w:val="Normal"/>
    <w:link w:val="PiedepginaCar"/>
    <w:uiPriority w:val="99"/>
    <w:unhideWhenUsed/>
    <w:rsid w:val="00972185"/>
    <w:pPr>
      <w:tabs>
        <w:tab w:val="center" w:pos="4252"/>
        <w:tab w:val="right" w:pos="8504"/>
      </w:tabs>
    </w:pPr>
    <w:rPr>
      <w:lang w:val="es-ES_tradnl"/>
    </w:rPr>
  </w:style>
  <w:style w:type="character" w:customStyle="1" w:styleId="PiedepginaCar">
    <w:name w:val="Pie de página Car"/>
    <w:basedOn w:val="Fuentedeprrafopredeter"/>
    <w:link w:val="Piedepgina"/>
    <w:uiPriority w:val="99"/>
    <w:rsid w:val="00972185"/>
  </w:style>
  <w:style w:type="character" w:customStyle="1" w:styleId="Ttulo5Car">
    <w:name w:val="Título 5 Car"/>
    <w:basedOn w:val="Fuentedeprrafopredeter"/>
    <w:link w:val="Ttulo5"/>
    <w:uiPriority w:val="9"/>
    <w:rsid w:val="00256007"/>
    <w:rPr>
      <w:rFonts w:ascii="Times New Roman" w:eastAsia="Times New Roman" w:hAnsi="Times New Roman" w:cs="Times New Roman"/>
      <w:b/>
      <w:bCs/>
      <w:sz w:val="20"/>
      <w:szCs w:val="20"/>
      <w:lang w:val="es-ES" w:eastAsia="es-ES"/>
    </w:rPr>
  </w:style>
  <w:style w:type="paragraph" w:styleId="Prrafodelista">
    <w:name w:val="List Paragraph"/>
    <w:basedOn w:val="Normal"/>
    <w:uiPriority w:val="34"/>
    <w:qFormat/>
    <w:rsid w:val="008A5B97"/>
    <w:pPr>
      <w:ind w:left="720"/>
      <w:contextualSpacing/>
    </w:pPr>
    <w:rPr>
      <w:lang w:val="es-ES_tradnl"/>
    </w:rPr>
  </w:style>
  <w:style w:type="paragraph" w:styleId="Textodeglobo">
    <w:name w:val="Balloon Text"/>
    <w:basedOn w:val="Normal"/>
    <w:link w:val="TextodegloboCar"/>
    <w:uiPriority w:val="99"/>
    <w:semiHidden/>
    <w:unhideWhenUsed/>
    <w:rsid w:val="0090313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0313F"/>
    <w:rPr>
      <w:rFonts w:ascii="Segoe UI" w:hAnsi="Segoe UI" w:cs="Segoe UI"/>
      <w:sz w:val="18"/>
      <w:szCs w:val="18"/>
    </w:rPr>
  </w:style>
  <w:style w:type="table" w:styleId="Tablaconcuadrcula">
    <w:name w:val="Table Grid"/>
    <w:basedOn w:val="Tablanormal"/>
    <w:uiPriority w:val="39"/>
    <w:rsid w:val="000667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3894486">
      <w:bodyDiv w:val="1"/>
      <w:marLeft w:val="0"/>
      <w:marRight w:val="0"/>
      <w:marTop w:val="0"/>
      <w:marBottom w:val="0"/>
      <w:divBdr>
        <w:top w:val="none" w:sz="0" w:space="0" w:color="auto"/>
        <w:left w:val="none" w:sz="0" w:space="0" w:color="auto"/>
        <w:bottom w:val="none" w:sz="0" w:space="0" w:color="auto"/>
        <w:right w:val="none" w:sz="0" w:space="0" w:color="auto"/>
      </w:divBdr>
      <w:divsChild>
        <w:div w:id="919869689">
          <w:blockQuote w:val="1"/>
          <w:marLeft w:val="30"/>
          <w:marRight w:val="720"/>
          <w:marTop w:val="100"/>
          <w:marBottom w:val="100"/>
          <w:divBdr>
            <w:top w:val="none" w:sz="0" w:space="0" w:color="auto"/>
            <w:left w:val="single" w:sz="12" w:space="9" w:color="0000FF"/>
            <w:bottom w:val="none" w:sz="0" w:space="0" w:color="auto"/>
            <w:right w:val="none" w:sz="0" w:space="0" w:color="auto"/>
          </w:divBdr>
        </w:div>
      </w:divsChild>
    </w:div>
    <w:div w:id="1474323692">
      <w:bodyDiv w:val="1"/>
      <w:marLeft w:val="0"/>
      <w:marRight w:val="0"/>
      <w:marTop w:val="0"/>
      <w:marBottom w:val="0"/>
      <w:divBdr>
        <w:top w:val="none" w:sz="0" w:space="0" w:color="auto"/>
        <w:left w:val="none" w:sz="0" w:space="0" w:color="auto"/>
        <w:bottom w:val="none" w:sz="0" w:space="0" w:color="auto"/>
        <w:right w:val="none" w:sz="0" w:space="0" w:color="auto"/>
      </w:divBdr>
    </w:div>
    <w:div w:id="17525088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6</Pages>
  <Words>1627</Words>
  <Characters>8951</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CABAÑES MARTINEZ - FRANCESC</dc:creator>
  <cp:keywords/>
  <dc:description/>
  <cp:lastModifiedBy>CABAÑES MARTINEZ - FRANCESC</cp:lastModifiedBy>
  <cp:revision>8</cp:revision>
  <cp:lastPrinted>2021-06-30T10:34:00Z</cp:lastPrinted>
  <dcterms:created xsi:type="dcterms:W3CDTF">2021-10-24T17:08:00Z</dcterms:created>
  <dcterms:modified xsi:type="dcterms:W3CDTF">2021-10-27T10:00:00Z</dcterms:modified>
</cp:coreProperties>
</file>