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</w:tblGrid>
      <w:tr w:rsidR="007B455A" w:rsidRPr="007B455A" w:rsidTr="00BE1499"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55A" w:rsidRPr="007B455A" w:rsidRDefault="007B455A" w:rsidP="00CA5F7E">
            <w:pPr>
              <w:jc w:val="both"/>
              <w:rPr>
                <w:rFonts w:asciiTheme="minorHAnsi" w:hAnsiTheme="minorHAnsi" w:cs="Browallia New"/>
                <w:sz w:val="28"/>
                <w:szCs w:val="28"/>
                <w:lang w:eastAsia="es-ES_tradnl"/>
              </w:rPr>
            </w:pPr>
            <w:r w:rsidRPr="007B455A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>L’ETNO. MUSEU VALENCIÀ D’ETNOLOGIA </w:t>
            </w:r>
            <w:r w:rsidR="00CA5F7E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 xml:space="preserve">- </w:t>
            </w:r>
            <w:r w:rsidRPr="007B455A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>NOTA DE PREMSA </w:t>
            </w:r>
          </w:p>
        </w:tc>
      </w:tr>
    </w:tbl>
    <w:p w:rsidR="00CB79FC" w:rsidRDefault="00CB79FC" w:rsidP="00CB79FC">
      <w:pPr>
        <w:rPr>
          <w:rFonts w:ascii="Browallia New" w:hAnsi="Browallia New" w:cs="Browallia New"/>
          <w:sz w:val="22"/>
          <w:szCs w:val="22"/>
        </w:rPr>
      </w:pPr>
    </w:p>
    <w:p w:rsidR="007B455A" w:rsidRPr="007B455A" w:rsidRDefault="007B455A" w:rsidP="007B455A">
      <w:pPr>
        <w:jc w:val="both"/>
        <w:rPr>
          <w:rFonts w:asciiTheme="minorHAnsi" w:hAnsiTheme="minorHAnsi" w:cs="Browallia New"/>
          <w:b/>
          <w:sz w:val="28"/>
          <w:szCs w:val="28"/>
        </w:rPr>
      </w:pPr>
      <w:r w:rsidRPr="007B455A">
        <w:rPr>
          <w:rFonts w:asciiTheme="minorHAnsi" w:hAnsiTheme="minorHAnsi" w:cs="Browallia New"/>
          <w:b/>
          <w:sz w:val="28"/>
          <w:szCs w:val="28"/>
        </w:rPr>
        <w:t>L’ETNO. MUSEU VALENCIÀ D’ETNOLOGIA PRESENTA LA I</w:t>
      </w:r>
      <w:r w:rsidR="00A87B72">
        <w:rPr>
          <w:rFonts w:asciiTheme="minorHAnsi" w:hAnsiTheme="minorHAnsi" w:cs="Browallia New"/>
          <w:b/>
          <w:sz w:val="28"/>
          <w:szCs w:val="28"/>
        </w:rPr>
        <w:t>I</w:t>
      </w:r>
      <w:r w:rsidRPr="007B455A">
        <w:rPr>
          <w:rFonts w:asciiTheme="minorHAnsi" w:hAnsiTheme="minorHAnsi" w:cs="Browallia New"/>
          <w:b/>
          <w:sz w:val="28"/>
          <w:szCs w:val="28"/>
        </w:rPr>
        <w:t xml:space="preserve"> EDICIÓ D’INCONTROLAT CICLE DE CINEMA DOCUMENTAL I ETN</w:t>
      </w:r>
      <w:r>
        <w:rPr>
          <w:rFonts w:asciiTheme="minorHAnsi" w:hAnsiTheme="minorHAnsi" w:cs="Browallia New"/>
          <w:b/>
          <w:sz w:val="28"/>
          <w:szCs w:val="28"/>
        </w:rPr>
        <w:t>O</w:t>
      </w:r>
      <w:r w:rsidRPr="007B455A">
        <w:rPr>
          <w:rFonts w:asciiTheme="minorHAnsi" w:hAnsiTheme="minorHAnsi" w:cs="Browallia New"/>
          <w:b/>
          <w:sz w:val="28"/>
          <w:szCs w:val="28"/>
        </w:rPr>
        <w:t xml:space="preserve">GRAFIA. </w:t>
      </w:r>
    </w:p>
    <w:p w:rsidR="007B455A" w:rsidRPr="007B455A" w:rsidRDefault="007B455A" w:rsidP="007B455A">
      <w:pPr>
        <w:rPr>
          <w:rFonts w:asciiTheme="minorHAnsi" w:hAnsiTheme="minorHAnsi" w:cs="Avenir Next"/>
          <w:sz w:val="22"/>
          <w:szCs w:val="22"/>
          <w:lang w:val="ca-ES"/>
        </w:rPr>
      </w:pPr>
    </w:p>
    <w:p w:rsidR="007B455A" w:rsidRPr="00A87B72" w:rsidRDefault="007B455A" w:rsidP="007B455A">
      <w:pPr>
        <w:rPr>
          <w:rFonts w:asciiTheme="minorHAnsi" w:hAnsiTheme="minorHAnsi" w:cs="Avenir Next"/>
          <w:b/>
          <w:sz w:val="24"/>
          <w:szCs w:val="24"/>
          <w:lang w:val="ca-ES"/>
        </w:rPr>
      </w:pPr>
      <w:r w:rsidRPr="00A87B72">
        <w:rPr>
          <w:rFonts w:asciiTheme="minorHAnsi" w:hAnsiTheme="minorHAnsi" w:cs="Avenir Next"/>
          <w:b/>
          <w:sz w:val="24"/>
          <w:szCs w:val="24"/>
          <w:lang w:val="ca-ES"/>
        </w:rPr>
        <w:t>El cicle mostra documentals no vist</w:t>
      </w:r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o</w:t>
      </w:r>
      <w:r w:rsidRPr="00A87B72">
        <w:rPr>
          <w:rFonts w:asciiTheme="minorHAnsi" w:hAnsiTheme="minorHAnsi" w:cs="Avenir Next"/>
          <w:b/>
          <w:sz w:val="24"/>
          <w:szCs w:val="24"/>
          <w:lang w:val="ca-ES"/>
        </w:rPr>
        <w:t>s a la Comunitat Valenciana premiats en festivals internacionals</w:t>
      </w:r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,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com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Sundance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o el Royal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Anthropological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Institute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Film Festiva al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Regne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</w:t>
      </w:r>
      <w:proofErr w:type="spellStart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Unit</w:t>
      </w:r>
      <w:proofErr w:type="spellEnd"/>
      <w:r w:rsidR="00A87B72" w:rsidRPr="00A87B72">
        <w:rPr>
          <w:rFonts w:asciiTheme="minorHAnsi" w:hAnsiTheme="minorHAnsi" w:cs="Avenir Next"/>
          <w:b/>
          <w:sz w:val="24"/>
          <w:szCs w:val="24"/>
          <w:lang w:val="ca-ES"/>
        </w:rPr>
        <w:t>.</w:t>
      </w:r>
    </w:p>
    <w:p w:rsidR="007B455A" w:rsidRPr="00A87B72" w:rsidRDefault="007B455A" w:rsidP="007B455A">
      <w:pPr>
        <w:rPr>
          <w:rFonts w:asciiTheme="minorHAnsi" w:hAnsiTheme="minorHAnsi" w:cs="Avenir Next"/>
          <w:sz w:val="24"/>
          <w:szCs w:val="24"/>
          <w:lang w:val="ca-ES"/>
        </w:rPr>
      </w:pPr>
    </w:p>
    <w:p w:rsidR="00A87B72" w:rsidRPr="00A87B72" w:rsidRDefault="00A87B72" w:rsidP="00A87B72">
      <w:pPr>
        <w:jc w:val="both"/>
        <w:rPr>
          <w:rFonts w:asciiTheme="minorHAnsi" w:hAnsiTheme="minorHAnsi" w:cs="Avenir Next"/>
          <w:sz w:val="24"/>
          <w:szCs w:val="24"/>
          <w:lang w:val="ca-ES"/>
        </w:rPr>
      </w:pP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Després de la bona acollida de la primera edició 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>de</w:t>
      </w:r>
      <w:r w:rsidRPr="00A87B72">
        <w:rPr>
          <w:rFonts w:asciiTheme="minorHAnsi" w:hAnsiTheme="minorHAnsi" w:cs="Avenir Next"/>
          <w:b/>
          <w:sz w:val="24"/>
          <w:szCs w:val="24"/>
          <w:lang w:val="ca-ES"/>
        </w:rPr>
        <w:t xml:space="preserve"> L'INCONTROLAT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 (2021)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, 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>este projecte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 que explora les relacions entre el documental i l'etnografia/antropologia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 (2021) es consolida com un nou cicle d’actes culturals de L’ETNO. En 2022 es projectaran 4 documentals que aniran acompanyants de debats o col·loquis amb les director</w:t>
      </w:r>
      <w:r w:rsidR="00CA5F7E">
        <w:rPr>
          <w:rFonts w:asciiTheme="minorHAnsi" w:hAnsiTheme="minorHAnsi" w:cs="Avenir Next"/>
          <w:sz w:val="24"/>
          <w:szCs w:val="24"/>
          <w:lang w:val="ca-ES"/>
        </w:rPr>
        <w:t>e</w:t>
      </w: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s i especialistes. </w:t>
      </w:r>
    </w:p>
    <w:p w:rsidR="00A87B72" w:rsidRPr="00A87B72" w:rsidRDefault="00A87B72" w:rsidP="00A87B72">
      <w:pPr>
        <w:jc w:val="both"/>
        <w:rPr>
          <w:rFonts w:asciiTheme="minorHAnsi" w:hAnsiTheme="minorHAnsi" w:cs="Avenir Next"/>
          <w:sz w:val="24"/>
          <w:szCs w:val="24"/>
          <w:lang w:val="ca-ES"/>
        </w:rPr>
      </w:pPr>
    </w:p>
    <w:p w:rsidR="00A87B72" w:rsidRPr="00A87B72" w:rsidRDefault="00A87B72" w:rsidP="00A87B72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A87B72">
        <w:rPr>
          <w:rFonts w:asciiTheme="minorHAnsi" w:hAnsiTheme="minorHAnsi" w:cs="Avenir Next"/>
          <w:sz w:val="24"/>
          <w:szCs w:val="24"/>
          <w:lang w:val="ca-ES"/>
        </w:rPr>
        <w:t xml:space="preserve">En el cicle 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impulsa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t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per 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L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'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ETNO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i el col·lectiu l'Horta </w:t>
      </w:r>
      <w:proofErr w:type="spellStart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Snob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s’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entén el documental com una ferramenta privilegiada d'anàlisi de les nostres societats així com una forma d'estudi de les pràctiques culturals contemporànies.</w:t>
      </w:r>
    </w:p>
    <w:p w:rsidR="007B455A" w:rsidRPr="00A87B72" w:rsidRDefault="007B455A" w:rsidP="007B455A">
      <w:pPr>
        <w:rPr>
          <w:rFonts w:asciiTheme="minorHAnsi" w:hAnsiTheme="minorHAnsi" w:cs="Avenir Next"/>
          <w:sz w:val="22"/>
          <w:szCs w:val="22"/>
          <w:lang w:val="ca-ES"/>
        </w:rPr>
      </w:pPr>
    </w:p>
    <w:p w:rsidR="00A87B72" w:rsidRPr="00A87B72" w:rsidRDefault="00A87B72" w:rsidP="00A87B72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En el marc de la guerra entre </w:t>
      </w:r>
      <w:r w:rsidR="00370286"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Rússia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i Ucraïna, el cicle exhibeix dos documentals centrats en el conflicte polític i armat, que aborden respectivament les realitats de Colòmbia i Síria.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A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Colombian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Family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és una observació etnogràfica del procés d'exili d'una defensora colombiana dels drets humans i dels conflictes familiars que aquesta decisió genera. En canvi,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Sabaya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guanyadora del premi al​ millor documental al​ passat festival de </w:t>
      </w:r>
      <w:proofErr w:type="spellStart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Sundance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centra la seua mirada en les acaballes de la guerra de </w:t>
      </w:r>
      <w:r w:rsidR="00370286"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Síria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on les comunitats </w:t>
      </w:r>
      <w:proofErr w:type="spellStart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yazidíes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lluiten per recuperar les dones que foren esclavitzades per l'ISIS durant la guerra.</w:t>
      </w:r>
    </w:p>
    <w:p w:rsidR="00A87B72" w:rsidRPr="00A87B72" w:rsidRDefault="00A87B72" w:rsidP="00A87B72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</w:p>
    <w:p w:rsidR="00A87B72" w:rsidRPr="00A87B72" w:rsidRDefault="00A87B72" w:rsidP="00A87B72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A banda, un dels plats forts del cicle serà la projecció del film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Victòria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que serà presentada per una de les seues codirectores, </w:t>
      </w:r>
      <w:proofErr w:type="spellStart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Lisbeth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De </w:t>
      </w:r>
      <w:proofErr w:type="spellStart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Ceulaer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 qui mantindrà un col·loqui posterior sobre la </w:t>
      </w:r>
      <w:r w:rsidR="00370286"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>pel·lícula</w:t>
      </w:r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. L'obra narra la vida dels veïns de Califòrnia City, una ciutat fantasma projectada als anys 60 al desert de Mojave, on hui viuen escasses persones enmig de l'oblit i la precarietat. Completa la selecció la georgiana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Taming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the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Garden</w:t>
      </w:r>
      <w:proofErr w:type="spellEnd"/>
      <w:r w:rsidRPr="00A87B72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un fascinant acostament a la destrucció dels territoris rurals d'aquest país. </w:t>
      </w:r>
    </w:p>
    <w:p w:rsidR="007B455A" w:rsidRPr="007B455A" w:rsidRDefault="007B455A" w:rsidP="007B455A">
      <w:pPr>
        <w:rPr>
          <w:rFonts w:asciiTheme="minorHAnsi" w:hAnsiTheme="minorHAnsi" w:cs="Avenir Next"/>
          <w:sz w:val="22"/>
          <w:szCs w:val="22"/>
          <w:lang w:val="ca-ES"/>
        </w:rPr>
      </w:pPr>
    </w:p>
    <w:p w:rsidR="00370286" w:rsidRPr="00370286" w:rsidRDefault="00370286" w:rsidP="00370286">
      <w:pPr>
        <w:jc w:val="both"/>
        <w:rPr>
          <w:rFonts w:asciiTheme="minorHAnsi" w:hAnsiTheme="minorHAnsi" w:cs="Avenir Next"/>
          <w:b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b/>
          <w:color w:val="000000"/>
          <w:sz w:val="24"/>
          <w:szCs w:val="24"/>
          <w:lang w:val="ca-ES"/>
        </w:rPr>
        <w:t>Programa</w:t>
      </w:r>
    </w:p>
    <w:p w:rsidR="00370286" w:rsidRPr="00370286" w:rsidRDefault="00370286" w:rsidP="00370286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Dijous, 31 de març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: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A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Colombian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Family</w:t>
      </w:r>
      <w:proofErr w:type="spellEnd"/>
    </w:p>
    <w:p w:rsidR="00370286" w:rsidRPr="00370286" w:rsidRDefault="00370286" w:rsidP="00370286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Divendres, 1 d’abril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: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Victoria</w:t>
      </w:r>
    </w:p>
    <w:p w:rsidR="00370286" w:rsidRPr="00370286" w:rsidRDefault="00370286" w:rsidP="00370286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Dijous, 7 d’abril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: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Taming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the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Garden</w:t>
      </w:r>
      <w:proofErr w:type="spellEnd"/>
    </w:p>
    <w:p w:rsidR="00370286" w:rsidRPr="00370286" w:rsidRDefault="00370286" w:rsidP="00370286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Divendres, 8 d’abril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: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Sabaya</w:t>
      </w:r>
      <w:proofErr w:type="spellEnd"/>
    </w:p>
    <w:p w:rsidR="009B4B18" w:rsidRDefault="009B4B18">
      <w:pPr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>Lloc: L’ETNO. Museu Valencià d’Etnologia</w:t>
      </w:r>
      <w:r w:rsidR="00370286">
        <w:rPr>
          <w:rFonts w:asciiTheme="minorHAnsi" w:hAnsiTheme="minorHAnsi" w:cs="Avenir Next"/>
          <w:sz w:val="22"/>
          <w:szCs w:val="22"/>
          <w:lang w:val="ca-ES"/>
        </w:rPr>
        <w:t xml:space="preserve">. </w:t>
      </w:r>
      <w:r>
        <w:rPr>
          <w:rFonts w:asciiTheme="minorHAnsi" w:hAnsiTheme="minorHAnsi" w:cs="Avenir Next"/>
          <w:sz w:val="22"/>
          <w:szCs w:val="22"/>
          <w:lang w:val="ca-ES"/>
        </w:rPr>
        <w:t xml:space="preserve"> </w:t>
      </w:r>
    </w:p>
    <w:p w:rsidR="00370286" w:rsidRDefault="00370286">
      <w:pPr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 xml:space="preserve">Dates: 31/03 – 1,7 i 8/04 </w:t>
      </w:r>
    </w:p>
    <w:p w:rsidR="009B4B18" w:rsidRDefault="00370286">
      <w:pPr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 xml:space="preserve">19:30 h </w:t>
      </w:r>
    </w:p>
    <w:p w:rsidR="00370286" w:rsidRDefault="00370286">
      <w:pPr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 xml:space="preserve">Accés </w:t>
      </w:r>
      <w:r w:rsidRPr="007B455A">
        <w:rPr>
          <w:rFonts w:asciiTheme="minorHAnsi" w:hAnsiTheme="minorHAnsi" w:cs="Avenir Next"/>
          <w:sz w:val="22"/>
          <w:szCs w:val="22"/>
          <w:lang w:val="ca-ES"/>
        </w:rPr>
        <w:t>gratuït sense reserva prèvia, fins a completar l'aforament</w:t>
      </w:r>
    </w:p>
    <w:p w:rsidR="00A87B72" w:rsidRDefault="00370286">
      <w:pPr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 xml:space="preserve">Mes </w:t>
      </w: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info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: </w:t>
      </w:r>
      <w:hyperlink r:id="rId7" w:history="1">
        <w:r w:rsidRPr="00656C68">
          <w:rPr>
            <w:rStyle w:val="Hipervnculo"/>
            <w:rFonts w:asciiTheme="minorHAnsi" w:hAnsiTheme="minorHAnsi" w:cs="Avenir Next"/>
            <w:sz w:val="22"/>
            <w:szCs w:val="22"/>
            <w:lang w:val="ca-ES"/>
          </w:rPr>
          <w:t>https://letno.dival.es/ca/actividad/cinema/lincontrolat-22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91"/>
      </w:tblGrid>
      <w:tr w:rsidR="00CA5F7E" w:rsidTr="00CA5F7E">
        <w:tc>
          <w:tcPr>
            <w:tcW w:w="8091" w:type="dxa"/>
          </w:tcPr>
          <w:p w:rsidR="00CA5F7E" w:rsidRDefault="00CA5F7E" w:rsidP="00CA5F7E">
            <w:pPr>
              <w:rPr>
                <w:rFonts w:asciiTheme="minorHAnsi" w:hAnsiTheme="minorHAnsi" w:cs="Avenir Next"/>
                <w:sz w:val="22"/>
                <w:szCs w:val="22"/>
                <w:lang w:val="ca-ES"/>
              </w:rPr>
            </w:pPr>
            <w:r w:rsidRPr="007B455A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lastRenderedPageBreak/>
              <w:t>L’ETNO. MUSEU VALENCIÀ D’ETNOLOGIA </w:t>
            </w:r>
            <w:r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 xml:space="preserve">- </w:t>
            </w:r>
            <w:r w:rsidRPr="007B455A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>NOTA DE PRE</w:t>
            </w:r>
            <w:r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>N</w:t>
            </w:r>
            <w:r w:rsidRPr="007B455A">
              <w:rPr>
                <w:rFonts w:asciiTheme="minorHAnsi" w:hAnsiTheme="minorHAnsi" w:cs="Browallia New"/>
                <w:b/>
                <w:sz w:val="28"/>
                <w:szCs w:val="28"/>
                <w:lang w:val="es-ES_tradnl" w:eastAsia="en-US"/>
              </w:rPr>
              <w:t>SA </w:t>
            </w:r>
          </w:p>
        </w:tc>
      </w:tr>
    </w:tbl>
    <w:p w:rsidR="00CA5F7E" w:rsidRPr="00CA5F7E" w:rsidRDefault="00CA5F7E">
      <w:pPr>
        <w:rPr>
          <w:rFonts w:asciiTheme="minorHAnsi" w:hAnsiTheme="minorHAnsi" w:cs="Avenir Next"/>
          <w:sz w:val="22"/>
          <w:szCs w:val="22"/>
          <w:lang w:val="ca-ES"/>
        </w:rPr>
      </w:pPr>
    </w:p>
    <w:p w:rsidR="00370286" w:rsidRPr="00CA5F7E" w:rsidRDefault="00CA5F7E" w:rsidP="00370286">
      <w:pPr>
        <w:rPr>
          <w:rFonts w:asciiTheme="minorHAnsi" w:hAnsiTheme="minorHAnsi" w:cs="Avenir Next"/>
          <w:b/>
          <w:sz w:val="28"/>
          <w:szCs w:val="28"/>
          <w:lang w:val="es-ES_tradnl"/>
        </w:rPr>
      </w:pPr>
      <w:r w:rsidRPr="00CA5F7E">
        <w:rPr>
          <w:rFonts w:asciiTheme="minorHAnsi" w:hAnsiTheme="minorHAnsi" w:cs="Browallia New"/>
          <w:b/>
          <w:sz w:val="28"/>
          <w:szCs w:val="28"/>
        </w:rPr>
        <w:t xml:space="preserve">L’ETNO. MUSEU VALENCIÀ D’ETNOLOGIA </w:t>
      </w:r>
      <w:r w:rsidR="00370286" w:rsidRPr="00CA5F7E">
        <w:rPr>
          <w:rFonts w:asciiTheme="minorHAnsi" w:hAnsiTheme="minorHAnsi" w:cs="Avenir Next"/>
          <w:b/>
          <w:sz w:val="28"/>
          <w:szCs w:val="28"/>
          <w:lang w:val="es-ES_tradnl"/>
        </w:rPr>
        <w:t>PRESENTA LA II EDICIÓN D</w:t>
      </w:r>
      <w:r w:rsidRPr="00CA5F7E">
        <w:rPr>
          <w:rFonts w:asciiTheme="minorHAnsi" w:hAnsiTheme="minorHAnsi" w:cs="Avenir Next"/>
          <w:b/>
          <w:sz w:val="28"/>
          <w:szCs w:val="28"/>
          <w:lang w:val="es-ES_tradnl"/>
        </w:rPr>
        <w:t>E</w:t>
      </w:r>
      <w:r w:rsidR="00370286" w:rsidRPr="00CA5F7E">
        <w:rPr>
          <w:rFonts w:asciiTheme="minorHAnsi" w:hAnsiTheme="minorHAnsi" w:cs="Avenir Next"/>
          <w:b/>
          <w:sz w:val="28"/>
          <w:szCs w:val="28"/>
          <w:lang w:val="es-ES_tradnl"/>
        </w:rPr>
        <w:t xml:space="preserve"> </w:t>
      </w:r>
      <w:r w:rsidRPr="00CA5F7E">
        <w:rPr>
          <w:rFonts w:asciiTheme="minorHAnsi" w:hAnsiTheme="minorHAnsi" w:cs="Browallia New"/>
          <w:b/>
          <w:sz w:val="28"/>
          <w:szCs w:val="28"/>
        </w:rPr>
        <w:t xml:space="preserve">INCONTROLAT </w:t>
      </w:r>
      <w:r w:rsidR="00370286" w:rsidRPr="00CA5F7E">
        <w:rPr>
          <w:rFonts w:asciiTheme="minorHAnsi" w:hAnsiTheme="minorHAnsi" w:cs="Avenir Next"/>
          <w:b/>
          <w:sz w:val="28"/>
          <w:szCs w:val="28"/>
          <w:lang w:val="es-ES_tradnl"/>
        </w:rPr>
        <w:t xml:space="preserve">CICLO DE CINE DOCUMENTAL Y ETNOGRAFÍA. </w:t>
      </w:r>
    </w:p>
    <w:p w:rsidR="00370286" w:rsidRPr="00CA5F7E" w:rsidRDefault="00370286" w:rsidP="00370286">
      <w:pPr>
        <w:rPr>
          <w:rFonts w:asciiTheme="minorHAnsi" w:hAnsiTheme="minorHAnsi" w:cs="Avenir Next"/>
          <w:sz w:val="22"/>
          <w:szCs w:val="22"/>
          <w:lang w:val="es-ES_tradnl"/>
        </w:rPr>
      </w:pP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El ciclo muestra documentales no vistos en la Comunidad Valenciana premiados en festivales internacionales, como </w:t>
      </w:r>
      <w:proofErr w:type="spellStart"/>
      <w:r w:rsidRPr="00CA5F7E">
        <w:rPr>
          <w:rFonts w:asciiTheme="minorHAnsi" w:hAnsiTheme="minorHAnsi" w:cs="Avenir Next"/>
          <w:sz w:val="22"/>
          <w:szCs w:val="22"/>
          <w:lang w:val="es-ES_tradnl"/>
        </w:rPr>
        <w:t>Sundance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o el Royal </w:t>
      </w:r>
      <w:proofErr w:type="spellStart"/>
      <w:r w:rsidRPr="00CA5F7E">
        <w:rPr>
          <w:rFonts w:asciiTheme="minorHAnsi" w:hAnsiTheme="minorHAnsi" w:cs="Avenir Next"/>
          <w:sz w:val="22"/>
          <w:szCs w:val="22"/>
          <w:lang w:val="es-ES_tradnl"/>
        </w:rPr>
        <w:t>Anthropological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</w:t>
      </w:r>
      <w:proofErr w:type="spellStart"/>
      <w:r w:rsidRPr="00CA5F7E">
        <w:rPr>
          <w:rFonts w:asciiTheme="minorHAnsi" w:hAnsiTheme="minorHAnsi" w:cs="Avenir Next"/>
          <w:sz w:val="22"/>
          <w:szCs w:val="22"/>
          <w:lang w:val="es-ES_tradnl"/>
        </w:rPr>
        <w:t>Institute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Film Festiva en el Reino Unido.</w:t>
      </w: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  <w:r w:rsidRPr="00CA5F7E">
        <w:rPr>
          <w:rFonts w:asciiTheme="minorHAnsi" w:hAnsiTheme="minorHAnsi" w:cs="Avenir Next"/>
          <w:sz w:val="22"/>
          <w:szCs w:val="22"/>
          <w:lang w:val="es-ES_tradnl"/>
        </w:rPr>
        <w:t>Después de la buena acogida de la primera edición del INCONTROLA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T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(2021), este proyecto que explora las relaciones entre el documental y la etnografía/antropología (2021) se consolida como un nuevo ciclo de act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o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s culturales de 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L’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>ETNO. En 2022 se proyectarán 4 documentales que irán acompañantes de debates o coloquios con l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as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director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a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s y especialistas. </w:t>
      </w: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En el ciclo impulsado por 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>L’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>ETNO y el colectivo l'Horta Snob se entiende el documental como una herramienta privilegiada de análisis de nuestras sociedades así como una forma de estudio de las prácticas culturales contemporáneas.</w:t>
      </w: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En el marco de la guerra entre Rusia y Ucrania, el ciclo exhibe dos documentales centrados en el conflicto político y armado, que abordan respectivamente las realidades de Colombia y Siria. </w:t>
      </w:r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 xml:space="preserve">A </w:t>
      </w:r>
      <w:proofErr w:type="spellStart"/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Colombian</w:t>
      </w:r>
      <w:proofErr w:type="spellEnd"/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 xml:space="preserve"> </w:t>
      </w:r>
      <w:proofErr w:type="spellStart"/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Family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es una observación etnográfica del proceso de exilio de una defensora colombiana de los derechos humanos y de los conflictos familiares que esta decisión genera. En cambio, </w:t>
      </w:r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Sabaya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, ganadora del premio al mejor documental al pasado festival de </w:t>
      </w:r>
      <w:proofErr w:type="spellStart"/>
      <w:r w:rsidRPr="00CA5F7E">
        <w:rPr>
          <w:rFonts w:asciiTheme="minorHAnsi" w:hAnsiTheme="minorHAnsi" w:cs="Avenir Next"/>
          <w:sz w:val="22"/>
          <w:szCs w:val="22"/>
          <w:lang w:val="es-ES_tradnl"/>
        </w:rPr>
        <w:t>Sundance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, centra su mirada en las postrimerías de la guerra de Siria, donde las comunidades </w:t>
      </w:r>
      <w:proofErr w:type="spellStart"/>
      <w:r w:rsidRPr="00CA5F7E">
        <w:rPr>
          <w:rFonts w:asciiTheme="minorHAnsi" w:hAnsiTheme="minorHAnsi" w:cs="Avenir Next"/>
          <w:sz w:val="22"/>
          <w:szCs w:val="22"/>
          <w:lang w:val="es-ES_tradnl"/>
        </w:rPr>
        <w:t>yazidíes</w:t>
      </w:r>
      <w:proofErr w:type="spellEnd"/>
      <w:r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luchan para recuperar las mujeres que fueron esclavizadas por </w:t>
      </w:r>
      <w:r w:rsidR="00CA5F7E">
        <w:rPr>
          <w:rFonts w:asciiTheme="minorHAnsi" w:hAnsiTheme="minorHAnsi" w:cs="Avenir Next"/>
          <w:sz w:val="22"/>
          <w:szCs w:val="22"/>
          <w:lang w:val="es-ES_tradnl"/>
        </w:rPr>
        <w:t xml:space="preserve">el </w:t>
      </w:r>
      <w:r w:rsidRPr="00CA5F7E">
        <w:rPr>
          <w:rFonts w:asciiTheme="minorHAnsi" w:hAnsiTheme="minorHAnsi" w:cs="Avenir Next"/>
          <w:sz w:val="22"/>
          <w:szCs w:val="22"/>
          <w:lang w:val="es-ES_tradnl"/>
        </w:rPr>
        <w:t>ISIS durante la guerra.</w:t>
      </w:r>
    </w:p>
    <w:p w:rsidR="00370286" w:rsidRPr="00CA5F7E" w:rsidRDefault="00370286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</w:p>
    <w:p w:rsidR="00A87B72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  <w:r>
        <w:rPr>
          <w:rFonts w:asciiTheme="minorHAnsi" w:hAnsiTheme="minorHAnsi" w:cs="Avenir Next"/>
          <w:sz w:val="22"/>
          <w:szCs w:val="22"/>
          <w:lang w:val="es-ES_tradnl"/>
        </w:rPr>
        <w:t>U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no de los platos fuertes del ciclo será la proyección del film </w:t>
      </w:r>
      <w:r w:rsidR="00370286"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Vict</w:t>
      </w:r>
      <w:r>
        <w:rPr>
          <w:rFonts w:asciiTheme="minorHAnsi" w:hAnsiTheme="minorHAnsi" w:cs="Avenir Next"/>
          <w:i/>
          <w:sz w:val="22"/>
          <w:szCs w:val="22"/>
          <w:lang w:val="es-ES_tradnl"/>
        </w:rPr>
        <w:t>o</w:t>
      </w:r>
      <w:r w:rsidR="00370286"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ria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>, que será presentad</w:t>
      </w:r>
      <w:r>
        <w:rPr>
          <w:rFonts w:asciiTheme="minorHAnsi" w:hAnsiTheme="minorHAnsi" w:cs="Avenir Next"/>
          <w:sz w:val="22"/>
          <w:szCs w:val="22"/>
          <w:lang w:val="es-ES_tradnl"/>
        </w:rPr>
        <w:t>o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por una de sus codirectoras, Lisbeth De </w:t>
      </w:r>
      <w:proofErr w:type="spellStart"/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>Ceulaer</w:t>
      </w:r>
      <w:proofErr w:type="spellEnd"/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>, qu</w:t>
      </w:r>
      <w:r>
        <w:rPr>
          <w:rFonts w:asciiTheme="minorHAnsi" w:hAnsiTheme="minorHAnsi" w:cs="Avenir Next"/>
          <w:sz w:val="22"/>
          <w:szCs w:val="22"/>
          <w:lang w:val="es-ES_tradnl"/>
        </w:rPr>
        <w:t>e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mantendrá un coloquio posterior sobre la película. La obra narra la vida de los vecinos de Californ</w:t>
      </w:r>
      <w:bookmarkStart w:id="0" w:name="_GoBack"/>
      <w:bookmarkEnd w:id="0"/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>ia City, una ciudad fantasma proyectad</w:t>
      </w:r>
      <w:r>
        <w:rPr>
          <w:rFonts w:asciiTheme="minorHAnsi" w:hAnsiTheme="minorHAnsi" w:cs="Avenir Next"/>
          <w:sz w:val="22"/>
          <w:szCs w:val="22"/>
          <w:lang w:val="es-ES_tradnl"/>
        </w:rPr>
        <w:t>a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en </w:t>
      </w:r>
      <w:r>
        <w:rPr>
          <w:rFonts w:asciiTheme="minorHAnsi" w:hAnsiTheme="minorHAnsi" w:cs="Avenir Next"/>
          <w:sz w:val="22"/>
          <w:szCs w:val="22"/>
          <w:lang w:val="es-ES_tradnl"/>
        </w:rPr>
        <w:t xml:space="preserve">los años 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60 </w:t>
      </w:r>
      <w:r>
        <w:rPr>
          <w:rFonts w:asciiTheme="minorHAnsi" w:hAnsiTheme="minorHAnsi" w:cs="Avenir Next"/>
          <w:sz w:val="22"/>
          <w:szCs w:val="22"/>
          <w:lang w:val="es-ES_tradnl"/>
        </w:rPr>
        <w:t xml:space="preserve">en el 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desierto de </w:t>
      </w:r>
      <w:proofErr w:type="spellStart"/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>Mojave</w:t>
      </w:r>
      <w:proofErr w:type="spellEnd"/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, donde hoy viven escasas personas en medio del olvido y la precariedad. Completa la selección la georgiana </w:t>
      </w:r>
      <w:proofErr w:type="spellStart"/>
      <w:r w:rsidR="00370286"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Tamin</w:t>
      </w:r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g</w:t>
      </w:r>
      <w:proofErr w:type="spellEnd"/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 xml:space="preserve"> </w:t>
      </w:r>
      <w:proofErr w:type="spellStart"/>
      <w:r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T</w:t>
      </w:r>
      <w:r w:rsidR="00370286" w:rsidRPr="00CA5F7E">
        <w:rPr>
          <w:rFonts w:asciiTheme="minorHAnsi" w:hAnsiTheme="minorHAnsi" w:cs="Avenir Next"/>
          <w:i/>
          <w:sz w:val="22"/>
          <w:szCs w:val="22"/>
          <w:lang w:val="es-ES_tradnl"/>
        </w:rPr>
        <w:t>he</w:t>
      </w:r>
      <w:proofErr w:type="spellEnd"/>
      <w:r w:rsidR="00370286" w:rsidRPr="00CA5F7E">
        <w:rPr>
          <w:rFonts w:asciiTheme="minorHAnsi" w:hAnsiTheme="minorHAnsi" w:cs="Avenir Next"/>
          <w:i/>
          <w:sz w:val="22"/>
          <w:szCs w:val="22"/>
          <w:lang w:val="es-ES_tradnl"/>
        </w:rPr>
        <w:t xml:space="preserve"> Garden,</w:t>
      </w:r>
      <w:r w:rsidR="00370286" w:rsidRPr="00CA5F7E">
        <w:rPr>
          <w:rFonts w:asciiTheme="minorHAnsi" w:hAnsiTheme="minorHAnsi" w:cs="Avenir Next"/>
          <w:sz w:val="22"/>
          <w:szCs w:val="22"/>
          <w:lang w:val="es-ES_tradnl"/>
        </w:rPr>
        <w:t xml:space="preserve"> un fascinante acercamiento a la destrucción de los territorios rurales de este país.</w:t>
      </w:r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es-ES_tradnl"/>
        </w:rPr>
      </w:pPr>
    </w:p>
    <w:p w:rsidR="00CA5F7E" w:rsidRPr="00370286" w:rsidRDefault="00CA5F7E" w:rsidP="00CA5F7E">
      <w:pPr>
        <w:jc w:val="both"/>
        <w:rPr>
          <w:rFonts w:asciiTheme="minorHAnsi" w:hAnsiTheme="minorHAnsi" w:cs="Avenir Next"/>
          <w:b/>
          <w:color w:val="000000"/>
          <w:sz w:val="24"/>
          <w:szCs w:val="24"/>
          <w:lang w:val="ca-ES"/>
        </w:rPr>
      </w:pPr>
      <w:r w:rsidRPr="00370286">
        <w:rPr>
          <w:rFonts w:asciiTheme="minorHAnsi" w:hAnsiTheme="minorHAnsi" w:cs="Avenir Next"/>
          <w:b/>
          <w:color w:val="000000"/>
          <w:sz w:val="24"/>
          <w:szCs w:val="24"/>
          <w:lang w:val="ca-ES"/>
        </w:rPr>
        <w:t>Programa</w:t>
      </w:r>
    </w:p>
    <w:p w:rsidR="00CA5F7E" w:rsidRPr="00370286" w:rsidRDefault="00CA5F7E" w:rsidP="00CA5F7E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Jueves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, 31 de </w:t>
      </w:r>
      <w:proofErr w:type="spellStart"/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mar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zo</w:t>
      </w:r>
      <w:proofErr w:type="spellEnd"/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: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A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Colombian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Family</w:t>
      </w:r>
      <w:proofErr w:type="spellEnd"/>
    </w:p>
    <w:p w:rsidR="00CA5F7E" w:rsidRPr="00370286" w:rsidRDefault="00CA5F7E" w:rsidP="00CA5F7E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proofErr w:type="spellStart"/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Viernes</w:t>
      </w:r>
      <w:proofErr w:type="spellEnd"/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, 1 d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e a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: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</w:t>
      </w:r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Victoria</w:t>
      </w:r>
    </w:p>
    <w:p w:rsidR="00CA5F7E" w:rsidRPr="00370286" w:rsidRDefault="00CA5F7E" w:rsidP="00CA5F7E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Jueves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, 7 d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e 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abril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: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 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Taming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the</w:t>
      </w:r>
      <w:proofErr w:type="spellEnd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 xml:space="preserve">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Garden</w:t>
      </w:r>
      <w:proofErr w:type="spellEnd"/>
    </w:p>
    <w:p w:rsidR="00CA5F7E" w:rsidRPr="00370286" w:rsidRDefault="00CA5F7E" w:rsidP="00CA5F7E">
      <w:pPr>
        <w:jc w:val="both"/>
        <w:rPr>
          <w:rFonts w:asciiTheme="minorHAnsi" w:hAnsiTheme="minorHAnsi" w:cs="Avenir Next"/>
          <w:color w:val="000000"/>
          <w:sz w:val="24"/>
          <w:szCs w:val="24"/>
          <w:lang w:val="ca-ES"/>
        </w:rPr>
      </w:pPr>
      <w:proofErr w:type="spellStart"/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>Viernes</w:t>
      </w:r>
      <w:proofErr w:type="spellEnd"/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, 8 d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e </w:t>
      </w:r>
      <w:r w:rsidRPr="00370286">
        <w:rPr>
          <w:rFonts w:asciiTheme="minorHAnsi" w:hAnsiTheme="minorHAnsi" w:cs="Avenir Next"/>
          <w:color w:val="000000"/>
          <w:sz w:val="24"/>
          <w:szCs w:val="24"/>
          <w:lang w:val="ca-ES"/>
        </w:rPr>
        <w:t>abril</w:t>
      </w:r>
      <w:r>
        <w:rPr>
          <w:rFonts w:asciiTheme="minorHAnsi" w:hAnsiTheme="minorHAnsi" w:cs="Avenir Next"/>
          <w:color w:val="000000"/>
          <w:sz w:val="24"/>
          <w:szCs w:val="24"/>
          <w:lang w:val="ca-ES"/>
        </w:rPr>
        <w:t xml:space="preserve">: </w:t>
      </w:r>
      <w:proofErr w:type="spellStart"/>
      <w:r w:rsidRPr="00370286">
        <w:rPr>
          <w:rFonts w:asciiTheme="minorHAnsi" w:hAnsiTheme="minorHAnsi" w:cs="Avenir Next"/>
          <w:i/>
          <w:color w:val="000000"/>
          <w:sz w:val="24"/>
          <w:szCs w:val="24"/>
          <w:lang w:val="ca-ES"/>
        </w:rPr>
        <w:t>Sabaya</w:t>
      </w:r>
      <w:proofErr w:type="spellEnd"/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ca-ES"/>
        </w:rPr>
      </w:pP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Lugar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: L’ETNO. Museu Valencià d’Etnologia.  </w:t>
      </w:r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ca-ES"/>
        </w:rPr>
      </w:pP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Fechas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: 31/03 – 1,7 </w:t>
      </w:r>
      <w:r>
        <w:rPr>
          <w:rFonts w:asciiTheme="minorHAnsi" w:hAnsiTheme="minorHAnsi" w:cs="Avenir Next"/>
          <w:sz w:val="22"/>
          <w:szCs w:val="22"/>
          <w:lang w:val="ca-ES"/>
        </w:rPr>
        <w:t>y</w:t>
      </w:r>
      <w:r>
        <w:rPr>
          <w:rFonts w:asciiTheme="minorHAnsi" w:hAnsiTheme="minorHAnsi" w:cs="Avenir Next"/>
          <w:sz w:val="22"/>
          <w:szCs w:val="22"/>
          <w:lang w:val="ca-ES"/>
        </w:rPr>
        <w:t xml:space="preserve"> 8/04 </w:t>
      </w:r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ca-ES"/>
        </w:rPr>
      </w:pPr>
      <w:r>
        <w:rPr>
          <w:rFonts w:asciiTheme="minorHAnsi" w:hAnsiTheme="minorHAnsi" w:cs="Avenir Next"/>
          <w:sz w:val="22"/>
          <w:szCs w:val="22"/>
          <w:lang w:val="ca-ES"/>
        </w:rPr>
        <w:t xml:space="preserve">19:30 h </w:t>
      </w:r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ca-ES"/>
        </w:rPr>
      </w:pP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Acc</w:t>
      </w:r>
      <w:r>
        <w:rPr>
          <w:rFonts w:asciiTheme="minorHAnsi" w:hAnsiTheme="minorHAnsi" w:cs="Avenir Next"/>
          <w:sz w:val="22"/>
          <w:szCs w:val="22"/>
          <w:lang w:val="ca-ES"/>
        </w:rPr>
        <w:t>eso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 </w:t>
      </w:r>
      <w:proofErr w:type="spellStart"/>
      <w:r w:rsidRPr="007B455A">
        <w:rPr>
          <w:rFonts w:asciiTheme="minorHAnsi" w:hAnsiTheme="minorHAnsi" w:cs="Avenir Next"/>
          <w:sz w:val="22"/>
          <w:szCs w:val="22"/>
          <w:lang w:val="ca-ES"/>
        </w:rPr>
        <w:t>gratu</w:t>
      </w:r>
      <w:r>
        <w:rPr>
          <w:rFonts w:asciiTheme="minorHAnsi" w:hAnsiTheme="minorHAnsi" w:cs="Avenir Next"/>
          <w:sz w:val="22"/>
          <w:szCs w:val="22"/>
          <w:lang w:val="ca-ES"/>
        </w:rPr>
        <w:t>ito</w:t>
      </w:r>
      <w:proofErr w:type="spellEnd"/>
      <w:r w:rsidRPr="007B455A">
        <w:rPr>
          <w:rFonts w:asciiTheme="minorHAnsi" w:hAnsiTheme="minorHAnsi" w:cs="Avenir Next"/>
          <w:sz w:val="22"/>
          <w:szCs w:val="22"/>
          <w:lang w:val="ca-ES"/>
        </w:rPr>
        <w:t xml:space="preserve"> </w:t>
      </w: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sin</w:t>
      </w:r>
      <w:proofErr w:type="spellEnd"/>
      <w:r w:rsidRPr="007B455A">
        <w:rPr>
          <w:rFonts w:asciiTheme="minorHAnsi" w:hAnsiTheme="minorHAnsi" w:cs="Avenir Next"/>
          <w:sz w:val="22"/>
          <w:szCs w:val="22"/>
          <w:lang w:val="ca-ES"/>
        </w:rPr>
        <w:t xml:space="preserve"> reserva </w:t>
      </w:r>
      <w:proofErr w:type="spellStart"/>
      <w:r w:rsidRPr="007B455A">
        <w:rPr>
          <w:rFonts w:asciiTheme="minorHAnsi" w:hAnsiTheme="minorHAnsi" w:cs="Avenir Next"/>
          <w:sz w:val="22"/>
          <w:szCs w:val="22"/>
          <w:lang w:val="ca-ES"/>
        </w:rPr>
        <w:t>pr</w:t>
      </w:r>
      <w:r>
        <w:rPr>
          <w:rFonts w:asciiTheme="minorHAnsi" w:hAnsiTheme="minorHAnsi" w:cs="Avenir Next"/>
          <w:sz w:val="22"/>
          <w:szCs w:val="22"/>
          <w:lang w:val="ca-ES"/>
        </w:rPr>
        <w:t>e</w:t>
      </w:r>
      <w:r w:rsidRPr="007B455A">
        <w:rPr>
          <w:rFonts w:asciiTheme="minorHAnsi" w:hAnsiTheme="minorHAnsi" w:cs="Avenir Next"/>
          <w:sz w:val="22"/>
          <w:szCs w:val="22"/>
          <w:lang w:val="ca-ES"/>
        </w:rPr>
        <w:t>via</w:t>
      </w:r>
      <w:proofErr w:type="spellEnd"/>
      <w:r w:rsidRPr="007B455A">
        <w:rPr>
          <w:rFonts w:asciiTheme="minorHAnsi" w:hAnsiTheme="minorHAnsi" w:cs="Avenir Next"/>
          <w:sz w:val="22"/>
          <w:szCs w:val="22"/>
          <w:lang w:val="ca-ES"/>
        </w:rPr>
        <w:t xml:space="preserve">, </w:t>
      </w: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hasta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 completar aforo</w:t>
      </w:r>
    </w:p>
    <w:p w:rsidR="00CA5F7E" w:rsidRDefault="00CA5F7E" w:rsidP="00CA5F7E">
      <w:pPr>
        <w:jc w:val="both"/>
        <w:rPr>
          <w:rFonts w:asciiTheme="minorHAnsi" w:hAnsiTheme="minorHAnsi" w:cs="Avenir Next"/>
          <w:sz w:val="22"/>
          <w:szCs w:val="22"/>
          <w:lang w:val="ca-ES"/>
        </w:rPr>
      </w:pP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M</w:t>
      </w:r>
      <w:r>
        <w:rPr>
          <w:rFonts w:asciiTheme="minorHAnsi" w:hAnsiTheme="minorHAnsi" w:cs="Avenir Next"/>
          <w:sz w:val="22"/>
          <w:szCs w:val="22"/>
          <w:lang w:val="ca-ES"/>
        </w:rPr>
        <w:t>ás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 </w:t>
      </w:r>
      <w:proofErr w:type="spellStart"/>
      <w:r>
        <w:rPr>
          <w:rFonts w:asciiTheme="minorHAnsi" w:hAnsiTheme="minorHAnsi" w:cs="Avenir Next"/>
          <w:sz w:val="22"/>
          <w:szCs w:val="22"/>
          <w:lang w:val="ca-ES"/>
        </w:rPr>
        <w:t>info</w:t>
      </w:r>
      <w:proofErr w:type="spellEnd"/>
      <w:r>
        <w:rPr>
          <w:rFonts w:asciiTheme="minorHAnsi" w:hAnsiTheme="minorHAnsi" w:cs="Avenir Next"/>
          <w:sz w:val="22"/>
          <w:szCs w:val="22"/>
          <w:lang w:val="ca-ES"/>
        </w:rPr>
        <w:t xml:space="preserve">: </w:t>
      </w:r>
      <w:hyperlink r:id="rId8" w:history="1">
        <w:r w:rsidRPr="00656C68">
          <w:rPr>
            <w:rStyle w:val="Hipervnculo"/>
            <w:rFonts w:asciiTheme="minorHAnsi" w:hAnsiTheme="minorHAnsi" w:cs="Avenir Next"/>
            <w:sz w:val="22"/>
            <w:szCs w:val="22"/>
            <w:lang w:val="ca-ES"/>
          </w:rPr>
          <w:t>https://letno.dival.es/es/actividad/cine/colombian-family</w:t>
        </w:r>
      </w:hyperlink>
    </w:p>
    <w:p w:rsidR="00CA5F7E" w:rsidRDefault="00CA5F7E" w:rsidP="00CA5F7E">
      <w:pPr>
        <w:rPr>
          <w:rFonts w:asciiTheme="minorHAnsi" w:hAnsiTheme="minorHAnsi" w:cs="Avenir Next"/>
          <w:sz w:val="22"/>
          <w:szCs w:val="22"/>
          <w:lang w:val="ca-ES"/>
        </w:rPr>
      </w:pPr>
    </w:p>
    <w:p w:rsidR="00CA5F7E" w:rsidRPr="00CA5F7E" w:rsidRDefault="00CA5F7E" w:rsidP="00370286">
      <w:pPr>
        <w:rPr>
          <w:rFonts w:asciiTheme="minorHAnsi" w:hAnsiTheme="minorHAnsi" w:cs="Avenir Next"/>
          <w:sz w:val="22"/>
          <w:szCs w:val="22"/>
          <w:lang w:val="ca-ES"/>
        </w:rPr>
      </w:pPr>
    </w:p>
    <w:sectPr w:rsidR="00CA5F7E" w:rsidRPr="00CA5F7E" w:rsidSect="00CA5F7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964" w:bottom="720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56D" w:rsidRDefault="0018156D" w:rsidP="00854248">
      <w:r>
        <w:separator/>
      </w:r>
    </w:p>
  </w:endnote>
  <w:endnote w:type="continuationSeparator" w:id="0">
    <w:p w:rsidR="0018156D" w:rsidRDefault="0018156D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BD1923-068E-4C31-8CBE-4796EE0E1FBA}"/>
    <w:embedBold r:id="rId2" w:fontKey="{ECF24A0E-AA0C-4327-8DD6-27FD82A1DBB1}"/>
    <w:embedItalic r:id="rId3" w:fontKey="{2DFC72C3-949F-41ED-A9FA-2CDCFB1B24A1}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DIN Next LT Pro Light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DINNextLTPro-Regular">
    <w:altName w:val="Times New Roman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DIN Next LT Pro Medium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venir Next">
    <w:altName w:val="MS Mincho"/>
    <w:charset w:val="80"/>
    <w:family w:val="auto"/>
    <w:pitch w:val="variable"/>
  </w:font>
  <w:font w:name="DINNextLTPro-Light">
    <w:altName w:val="Calibri"/>
    <w:panose1 w:val="00000000000000000000"/>
    <w:charset w:val="00"/>
    <w:family w:val="auto"/>
    <w:notTrueType/>
    <w:pitch w:val="variable"/>
    <w:sig w:usb0="A000002F" w:usb1="5000205B" w:usb2="00000000" w:usb3="00000000" w:csb0="0000009B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2705A2" w:rsidP="002705A2">
    <w:pPr>
      <w:pStyle w:val="LETNOCartas"/>
      <w:jc w:val="center"/>
    </w:pPr>
    <w:r>
      <w:fldChar w:fldCharType="begin"/>
    </w:r>
    <w:r>
      <w:instrText>PAGE   \* MERGEFORMAT</w:instrText>
    </w:r>
    <w:r>
      <w:fldChar w:fldCharType="separate"/>
    </w:r>
    <w:r w:rsidR="00CA5F7E" w:rsidRPr="00CA5F7E">
      <w:rPr>
        <w:noProof/>
        <w:lang w:val="es-ES"/>
      </w:rPr>
      <w:t>2</w:t>
    </w:r>
    <w:r>
      <w:fldChar w:fldCharType="end"/>
    </w:r>
    <w:r w:rsidR="00A329AB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2AE7D40" wp14:editId="0B07F4C4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181" name="Imagen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183" name="Imagen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56D" w:rsidRDefault="0018156D" w:rsidP="00854248">
      <w:r>
        <w:separator/>
      </w:r>
    </w:p>
  </w:footnote>
  <w:footnote w:type="continuationSeparator" w:id="0">
    <w:p w:rsidR="0018156D" w:rsidRDefault="0018156D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18156D">
    <w:pPr>
      <w:pStyle w:val="Encabezado"/>
    </w:pPr>
    <w:r>
      <w:rPr>
        <w:noProof/>
        <w:lang w:eastAsia="es-ES_tradnl"/>
      </w:rPr>
      <w:pict w14:anchorId="6F14EF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2DAD4314" wp14:editId="6AF327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80" name="Imagen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7105B8" wp14:editId="7FF55CA0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7105B8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EF5ED7" wp14:editId="34160332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2EF5ED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82" name="Imagen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6AA1C1B" wp14:editId="1704E3CB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AA1C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" filled="f" stroked="f">
              <v:textbox inset="0,0,0,0">
                <w:txbxContent>
                  <w:p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AE"/>
    <w:rsid w:val="00000FE4"/>
    <w:rsid w:val="000031A5"/>
    <w:rsid w:val="00031C59"/>
    <w:rsid w:val="00062D46"/>
    <w:rsid w:val="00066797"/>
    <w:rsid w:val="000764F8"/>
    <w:rsid w:val="00093445"/>
    <w:rsid w:val="000B05B1"/>
    <w:rsid w:val="000E2D01"/>
    <w:rsid w:val="000E4DAD"/>
    <w:rsid w:val="000E6FD5"/>
    <w:rsid w:val="00100DDF"/>
    <w:rsid w:val="00133145"/>
    <w:rsid w:val="0018156D"/>
    <w:rsid w:val="001A4366"/>
    <w:rsid w:val="001F099A"/>
    <w:rsid w:val="0024001B"/>
    <w:rsid w:val="00255931"/>
    <w:rsid w:val="00256007"/>
    <w:rsid w:val="002705A2"/>
    <w:rsid w:val="00276083"/>
    <w:rsid w:val="002871AE"/>
    <w:rsid w:val="002B7FA7"/>
    <w:rsid w:val="002C1CD6"/>
    <w:rsid w:val="00320A64"/>
    <w:rsid w:val="0035328D"/>
    <w:rsid w:val="00370286"/>
    <w:rsid w:val="0038017D"/>
    <w:rsid w:val="003C7667"/>
    <w:rsid w:val="003D7606"/>
    <w:rsid w:val="00434725"/>
    <w:rsid w:val="004854A2"/>
    <w:rsid w:val="00496E0D"/>
    <w:rsid w:val="00506C4A"/>
    <w:rsid w:val="00510BF0"/>
    <w:rsid w:val="00516A4E"/>
    <w:rsid w:val="005329D1"/>
    <w:rsid w:val="00543EC2"/>
    <w:rsid w:val="005A14D0"/>
    <w:rsid w:val="0067557E"/>
    <w:rsid w:val="0068046C"/>
    <w:rsid w:val="006A37C9"/>
    <w:rsid w:val="006A7666"/>
    <w:rsid w:val="006F3E29"/>
    <w:rsid w:val="007169F8"/>
    <w:rsid w:val="0072078A"/>
    <w:rsid w:val="00737F31"/>
    <w:rsid w:val="007574BC"/>
    <w:rsid w:val="00777850"/>
    <w:rsid w:val="007B455A"/>
    <w:rsid w:val="007D23EA"/>
    <w:rsid w:val="00822D74"/>
    <w:rsid w:val="0084398F"/>
    <w:rsid w:val="00854248"/>
    <w:rsid w:val="00864AB8"/>
    <w:rsid w:val="00897E1D"/>
    <w:rsid w:val="008A5B97"/>
    <w:rsid w:val="008D5DB4"/>
    <w:rsid w:val="008F04FC"/>
    <w:rsid w:val="008F4D11"/>
    <w:rsid w:val="0090313F"/>
    <w:rsid w:val="00906493"/>
    <w:rsid w:val="0091523B"/>
    <w:rsid w:val="00944D8C"/>
    <w:rsid w:val="00972185"/>
    <w:rsid w:val="009919BF"/>
    <w:rsid w:val="009B3A0B"/>
    <w:rsid w:val="009B4B18"/>
    <w:rsid w:val="009D275C"/>
    <w:rsid w:val="00A31B3F"/>
    <w:rsid w:val="00A329AB"/>
    <w:rsid w:val="00A46435"/>
    <w:rsid w:val="00A5018C"/>
    <w:rsid w:val="00A774D2"/>
    <w:rsid w:val="00A87B72"/>
    <w:rsid w:val="00AC0D79"/>
    <w:rsid w:val="00AF40FE"/>
    <w:rsid w:val="00AF41A7"/>
    <w:rsid w:val="00B11466"/>
    <w:rsid w:val="00B23670"/>
    <w:rsid w:val="00B62282"/>
    <w:rsid w:val="00B73D5D"/>
    <w:rsid w:val="00B74E3A"/>
    <w:rsid w:val="00B96135"/>
    <w:rsid w:val="00BA6E8D"/>
    <w:rsid w:val="00BC4E13"/>
    <w:rsid w:val="00C326AF"/>
    <w:rsid w:val="00C50B16"/>
    <w:rsid w:val="00C80154"/>
    <w:rsid w:val="00C93594"/>
    <w:rsid w:val="00CA5F7E"/>
    <w:rsid w:val="00CB79FC"/>
    <w:rsid w:val="00D371A6"/>
    <w:rsid w:val="00D932F0"/>
    <w:rsid w:val="00D94CE4"/>
    <w:rsid w:val="00DC390B"/>
    <w:rsid w:val="00E45159"/>
    <w:rsid w:val="00E54403"/>
    <w:rsid w:val="00E567D7"/>
    <w:rsid w:val="00E702CA"/>
    <w:rsid w:val="00E74AF3"/>
    <w:rsid w:val="00EC57B1"/>
    <w:rsid w:val="00EC70D6"/>
    <w:rsid w:val="00EE3E95"/>
    <w:rsid w:val="00F67532"/>
    <w:rsid w:val="00F709E5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66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4"/>
      <w:szCs w:val="24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s-ES_tradnl" w:eastAsia="en-US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4"/>
      <w:szCs w:val="24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26AF"/>
    <w:rPr>
      <w:i/>
      <w:iCs/>
    </w:rPr>
  </w:style>
  <w:style w:type="character" w:styleId="Textoennegrita">
    <w:name w:val="Strong"/>
    <w:basedOn w:val="Fuentedeprrafopredeter"/>
    <w:uiPriority w:val="22"/>
    <w:qFormat/>
    <w:rsid w:val="00543EC2"/>
    <w:rPr>
      <w:b/>
      <w:bCs/>
    </w:rPr>
  </w:style>
  <w:style w:type="paragraph" w:customStyle="1" w:styleId="ydp7c8c30a5yiv0453910641msonormal">
    <w:name w:val="ydp7c8c30a5yiv0453910641msonormal"/>
    <w:basedOn w:val="Normal"/>
    <w:rsid w:val="00031C5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702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4969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tno.dival.es/es/actividad/cine/colombian-family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letno.dival.es/ca/actividad/cinema/lincontrolat-22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848966N\Documents\LETNO%20FOLIO\PlantillaWord_LETNO_Diputacio_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PlantillaWord_LETNO_Diputacio_2</Template>
  <TotalTime>34</TotalTime>
  <Pages>2</Pages>
  <Words>779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CABAÑES MARTINEZ - FRANCESC</cp:lastModifiedBy>
  <cp:revision>3</cp:revision>
  <cp:lastPrinted>2021-05-18T09:55:00Z</cp:lastPrinted>
  <dcterms:created xsi:type="dcterms:W3CDTF">2022-03-28T08:39:00Z</dcterms:created>
  <dcterms:modified xsi:type="dcterms:W3CDTF">2022-03-28T09:17:00Z</dcterms:modified>
</cp:coreProperties>
</file>