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F6076" w14:textId="562300A8" w:rsidR="0046565C" w:rsidRPr="001D7DD0" w:rsidRDefault="00923988" w:rsidP="00D84DA8">
      <w:pPr>
        <w:pStyle w:val="LETNO-Textocuerpo"/>
        <w:spacing w:after="0" w:line="240" w:lineRule="auto"/>
        <w:jc w:val="center"/>
        <w:rPr>
          <w:rFonts w:asciiTheme="minorHAnsi" w:hAnsiTheme="minorHAnsi" w:cstheme="minorHAnsi"/>
          <w:lang w:val="es-ES"/>
        </w:rPr>
      </w:pPr>
      <w:r w:rsidRPr="001D7DD0">
        <w:rPr>
          <w:rFonts w:asciiTheme="minorHAnsi" w:hAnsiTheme="minorHAnsi" w:cstheme="minorHAnsi"/>
          <w:noProof/>
          <w:lang w:val="es-ES"/>
        </w:rPr>
        <w:drawing>
          <wp:inline distT="0" distB="0" distL="0" distR="0" wp14:anchorId="22C0F492" wp14:editId="2776972B">
            <wp:extent cx="3492570" cy="4890976"/>
            <wp:effectExtent l="0" t="0" r="0" b="0"/>
            <wp:docPr id="5" name="Imagen 5" descr="Imagen que contiene exterior, foto, hombre, firm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exterior, foto, hombre, firmar&#10;&#10;Descripción generada automá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29211" cy="4942287"/>
                    </a:xfrm>
                    <a:prstGeom prst="rect">
                      <a:avLst/>
                    </a:prstGeom>
                  </pic:spPr>
                </pic:pic>
              </a:graphicData>
            </a:graphic>
          </wp:inline>
        </w:drawing>
      </w:r>
      <w:r w:rsidR="008362AA">
        <w:rPr>
          <w:rFonts w:asciiTheme="minorHAnsi" w:hAnsiTheme="minorHAnsi" w:cstheme="minorHAnsi"/>
          <w:lang w:val="es-ES"/>
        </w:rPr>
        <w:t xml:space="preserve"> </w:t>
      </w:r>
    </w:p>
    <w:p w14:paraId="2B3DD124" w14:textId="77777777" w:rsidR="0046565C" w:rsidRPr="001D7DD0" w:rsidRDefault="0046565C" w:rsidP="00D84DA8">
      <w:pPr>
        <w:pStyle w:val="LETNO-Textocuerpo"/>
        <w:spacing w:after="0" w:line="240" w:lineRule="auto"/>
        <w:jc w:val="center"/>
        <w:rPr>
          <w:rFonts w:asciiTheme="minorHAnsi" w:hAnsiTheme="minorHAnsi" w:cstheme="minorHAnsi"/>
          <w:lang w:val="es-ES"/>
        </w:rPr>
      </w:pPr>
    </w:p>
    <w:p w14:paraId="0C5EC879" w14:textId="77777777" w:rsidR="0046565C" w:rsidRPr="001D7DD0" w:rsidRDefault="0046565C" w:rsidP="00D84DA8">
      <w:pPr>
        <w:rPr>
          <w:rFonts w:cstheme="minorHAnsi"/>
          <w:b/>
          <w:sz w:val="32"/>
          <w:szCs w:val="32"/>
        </w:rPr>
      </w:pPr>
      <w:r w:rsidRPr="001D7DD0">
        <w:rPr>
          <w:rFonts w:cstheme="minorHAnsi"/>
          <w:b/>
          <w:sz w:val="32"/>
          <w:szCs w:val="32"/>
        </w:rPr>
        <w:t>L’ETNO. MUSEU VALENCIÀ D’ETNOLOGIA</w:t>
      </w:r>
    </w:p>
    <w:p w14:paraId="29618E97" w14:textId="77777777" w:rsidR="001D7DD0" w:rsidRPr="001D7DD0" w:rsidRDefault="001D7DD0" w:rsidP="00D84DA8">
      <w:pPr>
        <w:rPr>
          <w:rFonts w:cstheme="minorHAnsi"/>
          <w:b/>
          <w:sz w:val="28"/>
          <w:szCs w:val="28"/>
        </w:rPr>
      </w:pPr>
    </w:p>
    <w:p w14:paraId="2B3D8CDF" w14:textId="1F9B7198" w:rsidR="0046565C" w:rsidRPr="001D7DD0" w:rsidRDefault="0046565C" w:rsidP="00D84DA8">
      <w:pPr>
        <w:rPr>
          <w:rFonts w:cstheme="minorHAnsi"/>
          <w:b/>
          <w:sz w:val="28"/>
          <w:szCs w:val="28"/>
        </w:rPr>
      </w:pPr>
      <w:r w:rsidRPr="001D7DD0">
        <w:rPr>
          <w:rFonts w:cstheme="minorHAnsi"/>
          <w:b/>
          <w:sz w:val="28"/>
          <w:szCs w:val="28"/>
        </w:rPr>
        <w:t>DOSSIER DE PRENSA</w:t>
      </w:r>
    </w:p>
    <w:p w14:paraId="7352025A" w14:textId="77777777" w:rsidR="0046565C" w:rsidRPr="001D7DD0" w:rsidRDefault="0046565C" w:rsidP="00D84DA8">
      <w:pPr>
        <w:rPr>
          <w:rFonts w:cstheme="minorHAnsi"/>
          <w:b/>
          <w:i/>
          <w:sz w:val="28"/>
          <w:szCs w:val="28"/>
        </w:rPr>
      </w:pPr>
    </w:p>
    <w:p w14:paraId="7644F09C" w14:textId="17DD230C" w:rsidR="0046565C" w:rsidRPr="001D7DD0" w:rsidRDefault="0046565C" w:rsidP="00D84DA8">
      <w:pPr>
        <w:rPr>
          <w:rFonts w:cstheme="minorHAnsi"/>
          <w:b/>
          <w:i/>
          <w:sz w:val="28"/>
          <w:szCs w:val="28"/>
        </w:rPr>
      </w:pPr>
      <w:r w:rsidRPr="001D7DD0">
        <w:rPr>
          <w:rFonts w:cstheme="minorHAnsi"/>
          <w:b/>
          <w:iCs/>
          <w:sz w:val="28"/>
          <w:szCs w:val="28"/>
        </w:rPr>
        <w:t>EXPOSICIÓN</w:t>
      </w:r>
      <w:r w:rsidR="001D7DD0" w:rsidRPr="001D7DD0">
        <w:rPr>
          <w:rFonts w:cstheme="minorHAnsi"/>
          <w:b/>
          <w:iCs/>
          <w:sz w:val="28"/>
          <w:szCs w:val="28"/>
        </w:rPr>
        <w:t>:</w:t>
      </w:r>
      <w:r w:rsidR="008362AA">
        <w:rPr>
          <w:rFonts w:cstheme="minorHAnsi"/>
          <w:b/>
          <w:iCs/>
          <w:sz w:val="28"/>
          <w:szCs w:val="28"/>
        </w:rPr>
        <w:t xml:space="preserve"> </w:t>
      </w:r>
      <w:r w:rsidRPr="001D7DD0">
        <w:rPr>
          <w:rFonts w:cstheme="minorHAnsi"/>
          <w:b/>
          <w:i/>
          <w:sz w:val="28"/>
          <w:szCs w:val="28"/>
        </w:rPr>
        <w:t>DE GRANOTES GATS I PALMERES. ELS ORÍGENS DEL LEVANTE U.D.</w:t>
      </w:r>
    </w:p>
    <w:p w14:paraId="4E4CB10A" w14:textId="77777777" w:rsidR="001D7DD0" w:rsidRPr="001D7DD0" w:rsidRDefault="001D7DD0" w:rsidP="00D84DA8">
      <w:pPr>
        <w:rPr>
          <w:rFonts w:cstheme="minorHAnsi"/>
          <w:b/>
          <w:iCs/>
          <w:sz w:val="28"/>
          <w:szCs w:val="28"/>
        </w:rPr>
      </w:pPr>
    </w:p>
    <w:p w14:paraId="2E68D989" w14:textId="11036FF5" w:rsidR="0046565C" w:rsidRPr="00AE004D" w:rsidRDefault="0046565C" w:rsidP="00D84DA8">
      <w:pPr>
        <w:rPr>
          <w:rFonts w:cstheme="minorHAnsi"/>
          <w:b/>
          <w:iCs/>
          <w:sz w:val="28"/>
          <w:szCs w:val="28"/>
        </w:rPr>
      </w:pPr>
      <w:r w:rsidRPr="00AE004D">
        <w:rPr>
          <w:rFonts w:cstheme="minorHAnsi"/>
          <w:b/>
          <w:iCs/>
          <w:sz w:val="28"/>
          <w:szCs w:val="28"/>
        </w:rPr>
        <w:t xml:space="preserve">Diciembre 2022 – </w:t>
      </w:r>
      <w:proofErr w:type="gramStart"/>
      <w:r w:rsidRPr="00AE004D">
        <w:rPr>
          <w:rFonts w:cstheme="minorHAnsi"/>
          <w:b/>
          <w:iCs/>
          <w:sz w:val="28"/>
          <w:szCs w:val="28"/>
        </w:rPr>
        <w:t>Junio</w:t>
      </w:r>
      <w:proofErr w:type="gramEnd"/>
      <w:r w:rsidRPr="00AE004D">
        <w:rPr>
          <w:rFonts w:cstheme="minorHAnsi"/>
          <w:b/>
          <w:iCs/>
          <w:sz w:val="28"/>
          <w:szCs w:val="28"/>
        </w:rPr>
        <w:t xml:space="preserve"> 2023 </w:t>
      </w:r>
    </w:p>
    <w:p w14:paraId="2700DFEA" w14:textId="77777777" w:rsidR="0046565C" w:rsidRPr="001D7DD0" w:rsidRDefault="0046565C" w:rsidP="00D84DA8">
      <w:pPr>
        <w:rPr>
          <w:rFonts w:cstheme="minorHAnsi"/>
          <w:bCs/>
          <w:iCs/>
          <w:sz w:val="28"/>
          <w:szCs w:val="28"/>
        </w:rPr>
      </w:pPr>
    </w:p>
    <w:p w14:paraId="27FB89D3" w14:textId="7CDA63D8" w:rsidR="0046565C" w:rsidRDefault="0046565C" w:rsidP="00D84DA8">
      <w:pPr>
        <w:rPr>
          <w:rFonts w:cstheme="minorHAnsi"/>
          <w:bCs/>
          <w:iCs/>
          <w:sz w:val="28"/>
          <w:szCs w:val="28"/>
        </w:rPr>
      </w:pPr>
      <w:r w:rsidRPr="001D7DD0">
        <w:rPr>
          <w:rFonts w:cstheme="minorHAnsi"/>
          <w:bCs/>
          <w:iCs/>
          <w:sz w:val="28"/>
          <w:szCs w:val="28"/>
        </w:rPr>
        <w:t xml:space="preserve">Rueda de Prensa: 22 de diciembre </w:t>
      </w:r>
      <w:r w:rsidR="00CF00E8" w:rsidRPr="001D7DD0">
        <w:rPr>
          <w:rFonts w:cstheme="minorHAnsi"/>
          <w:bCs/>
          <w:iCs/>
          <w:sz w:val="28"/>
          <w:szCs w:val="28"/>
        </w:rPr>
        <w:t>de 2022- 11:</w:t>
      </w:r>
      <w:r w:rsidR="002D756F">
        <w:rPr>
          <w:rFonts w:cstheme="minorHAnsi"/>
          <w:bCs/>
          <w:iCs/>
          <w:sz w:val="28"/>
          <w:szCs w:val="28"/>
        </w:rPr>
        <w:t>00</w:t>
      </w:r>
      <w:r w:rsidR="00CF00E8" w:rsidRPr="001D7DD0">
        <w:rPr>
          <w:rFonts w:cstheme="minorHAnsi"/>
          <w:bCs/>
          <w:iCs/>
          <w:sz w:val="28"/>
          <w:szCs w:val="28"/>
        </w:rPr>
        <w:t xml:space="preserve"> h.</w:t>
      </w:r>
      <w:r w:rsidRPr="001D7DD0">
        <w:rPr>
          <w:rFonts w:cstheme="minorHAnsi"/>
          <w:bCs/>
          <w:iCs/>
          <w:sz w:val="28"/>
          <w:szCs w:val="28"/>
        </w:rPr>
        <w:t xml:space="preserve"> </w:t>
      </w:r>
    </w:p>
    <w:p w14:paraId="61355A77" w14:textId="77777777" w:rsidR="00AE004D" w:rsidRPr="00AE004D" w:rsidRDefault="00AE004D" w:rsidP="00D84DA8">
      <w:pPr>
        <w:rPr>
          <w:rFonts w:cstheme="minorHAnsi"/>
          <w:bCs/>
          <w:iCs/>
          <w:vanish/>
          <w:sz w:val="28"/>
          <w:szCs w:val="28"/>
          <w:specVanish/>
        </w:rPr>
      </w:pPr>
    </w:p>
    <w:p w14:paraId="5544BED4" w14:textId="77777777" w:rsidR="00AE004D" w:rsidRDefault="00AE004D" w:rsidP="00D84DA8">
      <w:pPr>
        <w:jc w:val="both"/>
        <w:rPr>
          <w:rFonts w:cstheme="minorHAnsi"/>
          <w:bCs/>
          <w:iCs/>
          <w:sz w:val="28"/>
          <w:szCs w:val="28"/>
        </w:rPr>
      </w:pPr>
      <w:r>
        <w:rPr>
          <w:rFonts w:cstheme="minorHAnsi"/>
          <w:bCs/>
          <w:iCs/>
          <w:sz w:val="28"/>
          <w:szCs w:val="28"/>
        </w:rPr>
        <w:t xml:space="preserve"> </w:t>
      </w:r>
    </w:p>
    <w:p w14:paraId="0DC026A0" w14:textId="77777777" w:rsidR="00AE004D" w:rsidRDefault="00AE004D">
      <w:pPr>
        <w:rPr>
          <w:rFonts w:cstheme="minorHAnsi"/>
          <w:bCs/>
          <w:iCs/>
          <w:sz w:val="28"/>
          <w:szCs w:val="28"/>
        </w:rPr>
      </w:pPr>
      <w:r>
        <w:rPr>
          <w:rFonts w:cstheme="minorHAnsi"/>
          <w:bCs/>
          <w:iCs/>
          <w:sz w:val="28"/>
          <w:szCs w:val="28"/>
        </w:rPr>
        <w:br w:type="page"/>
      </w:r>
    </w:p>
    <w:p w14:paraId="29CAA5F6" w14:textId="49599BF0" w:rsidR="00CF00E8" w:rsidRPr="00AE004D" w:rsidRDefault="00CF00E8" w:rsidP="00D84DA8">
      <w:pPr>
        <w:jc w:val="both"/>
        <w:rPr>
          <w:rFonts w:cstheme="minorHAnsi"/>
          <w:b/>
          <w:i/>
          <w:sz w:val="28"/>
          <w:szCs w:val="28"/>
        </w:rPr>
      </w:pPr>
      <w:r w:rsidRPr="00AE004D">
        <w:rPr>
          <w:rFonts w:cstheme="minorHAnsi"/>
          <w:bCs/>
          <w:iCs/>
          <w:sz w:val="28"/>
          <w:szCs w:val="28"/>
        </w:rPr>
        <w:lastRenderedPageBreak/>
        <w:t>L</w:t>
      </w:r>
      <w:r w:rsidRPr="00AE004D">
        <w:rPr>
          <w:rFonts w:cstheme="minorHAnsi"/>
          <w:b/>
          <w:sz w:val="28"/>
          <w:szCs w:val="28"/>
        </w:rPr>
        <w:t>’ETNO. MUSEU VALENCIÀ D’ETNOLOGIA INAUGURA L</w:t>
      </w:r>
      <w:r w:rsidR="008362AA" w:rsidRPr="00AE004D">
        <w:rPr>
          <w:rFonts w:cstheme="minorHAnsi"/>
          <w:b/>
          <w:sz w:val="28"/>
          <w:szCs w:val="28"/>
        </w:rPr>
        <w:t xml:space="preserve">A </w:t>
      </w:r>
      <w:r w:rsidRPr="00AE004D">
        <w:rPr>
          <w:rFonts w:cstheme="minorHAnsi"/>
          <w:b/>
          <w:sz w:val="28"/>
          <w:szCs w:val="28"/>
        </w:rPr>
        <w:t>EXPOSICIÓ</w:t>
      </w:r>
      <w:r w:rsidR="008362AA" w:rsidRPr="00AE004D">
        <w:rPr>
          <w:rFonts w:cstheme="minorHAnsi"/>
          <w:b/>
          <w:sz w:val="28"/>
          <w:szCs w:val="28"/>
        </w:rPr>
        <w:t>N</w:t>
      </w:r>
      <w:r w:rsidRPr="00AE004D">
        <w:rPr>
          <w:rFonts w:cstheme="minorHAnsi"/>
          <w:b/>
          <w:sz w:val="28"/>
          <w:szCs w:val="28"/>
        </w:rPr>
        <w:t xml:space="preserve"> </w:t>
      </w:r>
      <w:r w:rsidRPr="00AE004D">
        <w:rPr>
          <w:rFonts w:cstheme="minorHAnsi"/>
          <w:b/>
          <w:i/>
          <w:sz w:val="28"/>
          <w:szCs w:val="28"/>
          <w:u w:val="single"/>
        </w:rPr>
        <w:t>DE GRANOTES GATS I PALMERES. ELS ORÍGENS DEL LEVANTE U.D</w:t>
      </w:r>
      <w:r w:rsidRPr="00AE004D">
        <w:rPr>
          <w:rFonts w:cstheme="minorHAnsi"/>
          <w:b/>
          <w:i/>
          <w:sz w:val="28"/>
          <w:szCs w:val="28"/>
        </w:rPr>
        <w:t>.</w:t>
      </w:r>
    </w:p>
    <w:p w14:paraId="3832604F" w14:textId="5E4DA74E" w:rsidR="00CF00E8" w:rsidRPr="001D7DD0" w:rsidRDefault="00CF00E8" w:rsidP="00D84DA8">
      <w:pPr>
        <w:rPr>
          <w:rFonts w:cstheme="minorHAnsi"/>
        </w:rPr>
      </w:pPr>
    </w:p>
    <w:p w14:paraId="7FA58D8A" w14:textId="11BA592C" w:rsidR="00CF00E8" w:rsidRPr="001D7DD0" w:rsidRDefault="00CF00E8" w:rsidP="00D84DA8">
      <w:pPr>
        <w:jc w:val="both"/>
        <w:rPr>
          <w:rFonts w:cstheme="minorHAnsi"/>
          <w:b/>
          <w:sz w:val="32"/>
          <w:szCs w:val="32"/>
        </w:rPr>
      </w:pPr>
      <w:r w:rsidRPr="001D7DD0">
        <w:rPr>
          <w:rFonts w:cstheme="minorHAnsi"/>
          <w:b/>
          <w:sz w:val="32"/>
          <w:szCs w:val="32"/>
        </w:rPr>
        <w:t xml:space="preserve">La exposición muestra la historia de este club ligado a la </w:t>
      </w:r>
      <w:r w:rsidR="001D7DD0" w:rsidRPr="001D7DD0">
        <w:rPr>
          <w:rFonts w:cstheme="minorHAnsi"/>
          <w:b/>
          <w:sz w:val="32"/>
          <w:szCs w:val="32"/>
        </w:rPr>
        <w:t>ciudad</w:t>
      </w:r>
      <w:r w:rsidRPr="001D7DD0">
        <w:rPr>
          <w:rFonts w:cstheme="minorHAnsi"/>
          <w:b/>
          <w:sz w:val="32"/>
          <w:szCs w:val="32"/>
        </w:rPr>
        <w:t xml:space="preserve"> de Valencia desde sus </w:t>
      </w:r>
      <w:r w:rsidR="001D7DD0" w:rsidRPr="001D7DD0">
        <w:rPr>
          <w:rFonts w:cstheme="minorHAnsi"/>
          <w:b/>
          <w:sz w:val="32"/>
          <w:szCs w:val="32"/>
        </w:rPr>
        <w:t>inicios</w:t>
      </w:r>
      <w:r w:rsidRPr="001D7DD0">
        <w:rPr>
          <w:rFonts w:cstheme="minorHAnsi"/>
          <w:b/>
          <w:sz w:val="32"/>
          <w:szCs w:val="32"/>
        </w:rPr>
        <w:t xml:space="preserve">. </w:t>
      </w:r>
    </w:p>
    <w:p w14:paraId="0D33D4FB" w14:textId="77777777" w:rsidR="00CF00E8" w:rsidRPr="001D7DD0" w:rsidRDefault="00CF00E8" w:rsidP="00D84DA8">
      <w:pPr>
        <w:jc w:val="both"/>
        <w:rPr>
          <w:rFonts w:cstheme="minorHAnsi"/>
          <w:sz w:val="32"/>
          <w:szCs w:val="32"/>
        </w:rPr>
      </w:pPr>
    </w:p>
    <w:p w14:paraId="5814B320" w14:textId="4B8706A0" w:rsidR="00CF00E8" w:rsidRPr="001D7DD0" w:rsidRDefault="00CF00E8" w:rsidP="00D84DA8">
      <w:pPr>
        <w:jc w:val="both"/>
        <w:rPr>
          <w:rFonts w:cstheme="minorHAnsi"/>
          <w:sz w:val="28"/>
          <w:szCs w:val="28"/>
        </w:rPr>
      </w:pPr>
      <w:r w:rsidRPr="001D7DD0">
        <w:rPr>
          <w:rFonts w:cstheme="minorHAnsi"/>
          <w:b/>
          <w:bCs/>
          <w:sz w:val="28"/>
          <w:szCs w:val="28"/>
        </w:rPr>
        <w:t>Fechas de Exposición</w:t>
      </w:r>
      <w:r w:rsidRPr="001D7DD0">
        <w:rPr>
          <w:rFonts w:cstheme="minorHAnsi"/>
          <w:sz w:val="28"/>
          <w:szCs w:val="28"/>
        </w:rPr>
        <w:t xml:space="preserve">: </w:t>
      </w:r>
      <w:proofErr w:type="gramStart"/>
      <w:r w:rsidR="001D7DD0" w:rsidRPr="001D7DD0">
        <w:rPr>
          <w:rFonts w:cstheme="minorHAnsi"/>
          <w:sz w:val="28"/>
          <w:szCs w:val="28"/>
        </w:rPr>
        <w:t>Diciembre</w:t>
      </w:r>
      <w:proofErr w:type="gramEnd"/>
      <w:r w:rsidRPr="001D7DD0">
        <w:rPr>
          <w:rFonts w:cstheme="minorHAnsi"/>
          <w:sz w:val="28"/>
          <w:szCs w:val="28"/>
        </w:rPr>
        <w:t xml:space="preserve"> 2022 – Junio 2023</w:t>
      </w:r>
    </w:p>
    <w:p w14:paraId="432C15ED" w14:textId="5FD2A8A9" w:rsidR="00CF00E8" w:rsidRPr="001D7DD0" w:rsidRDefault="00CF00E8" w:rsidP="00D84DA8">
      <w:pPr>
        <w:jc w:val="both"/>
        <w:rPr>
          <w:rFonts w:cstheme="minorHAnsi"/>
          <w:sz w:val="28"/>
          <w:szCs w:val="28"/>
        </w:rPr>
      </w:pPr>
      <w:r w:rsidRPr="001D7DD0">
        <w:rPr>
          <w:rFonts w:cstheme="minorHAnsi"/>
          <w:b/>
          <w:bCs/>
          <w:sz w:val="28"/>
          <w:szCs w:val="28"/>
        </w:rPr>
        <w:t>Lugar:</w:t>
      </w:r>
      <w:r w:rsidRPr="001D7DD0">
        <w:rPr>
          <w:rFonts w:cstheme="minorHAnsi"/>
          <w:sz w:val="28"/>
          <w:szCs w:val="28"/>
        </w:rPr>
        <w:t xml:space="preserve"> </w:t>
      </w:r>
      <w:r w:rsidRPr="001D7DD0">
        <w:rPr>
          <w:rFonts w:eastAsia="DIN-Light" w:cstheme="minorHAnsi"/>
          <w:color w:val="000000"/>
          <w:sz w:val="28"/>
          <w:szCs w:val="28"/>
        </w:rPr>
        <w:t xml:space="preserve">L’ETNO. Museu </w:t>
      </w:r>
      <w:proofErr w:type="spellStart"/>
      <w:r w:rsidRPr="001D7DD0">
        <w:rPr>
          <w:rFonts w:eastAsia="DIN-Light" w:cstheme="minorHAnsi"/>
          <w:color w:val="000000"/>
          <w:sz w:val="28"/>
          <w:szCs w:val="28"/>
        </w:rPr>
        <w:t>Valencià</w:t>
      </w:r>
      <w:proofErr w:type="spellEnd"/>
      <w:r w:rsidRPr="001D7DD0">
        <w:rPr>
          <w:rFonts w:eastAsia="DIN-Light" w:cstheme="minorHAnsi"/>
          <w:color w:val="000000"/>
          <w:sz w:val="28"/>
          <w:szCs w:val="28"/>
        </w:rPr>
        <w:t xml:space="preserve"> </w:t>
      </w:r>
      <w:proofErr w:type="spellStart"/>
      <w:r w:rsidRPr="001D7DD0">
        <w:rPr>
          <w:rFonts w:eastAsia="DIN-Light" w:cstheme="minorHAnsi"/>
          <w:color w:val="000000"/>
          <w:sz w:val="28"/>
          <w:szCs w:val="28"/>
        </w:rPr>
        <w:t>d’Etnologia</w:t>
      </w:r>
      <w:proofErr w:type="spellEnd"/>
    </w:p>
    <w:p w14:paraId="3E26E3ED" w14:textId="77777777" w:rsidR="00CF00E8" w:rsidRPr="001D7DD0" w:rsidRDefault="00CF00E8" w:rsidP="00D84DA8">
      <w:pPr>
        <w:jc w:val="both"/>
        <w:rPr>
          <w:rFonts w:cstheme="minorHAnsi"/>
          <w:sz w:val="28"/>
          <w:szCs w:val="28"/>
        </w:rPr>
      </w:pPr>
    </w:p>
    <w:p w14:paraId="1E3248EA" w14:textId="3817C0AA" w:rsidR="00CF00E8" w:rsidRPr="001D7DD0" w:rsidRDefault="00CF00E8" w:rsidP="00D84DA8">
      <w:pPr>
        <w:jc w:val="both"/>
        <w:rPr>
          <w:rFonts w:cstheme="minorHAnsi"/>
          <w:sz w:val="28"/>
          <w:szCs w:val="28"/>
        </w:rPr>
      </w:pPr>
      <w:r w:rsidRPr="001D7DD0">
        <w:rPr>
          <w:rFonts w:cstheme="minorHAnsi"/>
          <w:b/>
          <w:bCs/>
          <w:sz w:val="28"/>
          <w:szCs w:val="28"/>
        </w:rPr>
        <w:t>RUEDA DE PRENSA:</w:t>
      </w:r>
      <w:r w:rsidRPr="001D7DD0">
        <w:rPr>
          <w:rFonts w:cstheme="minorHAnsi"/>
          <w:sz w:val="28"/>
          <w:szCs w:val="28"/>
        </w:rPr>
        <w:t xml:space="preserve"> 22 de diciembre. 11:30 horas. </w:t>
      </w:r>
    </w:p>
    <w:p w14:paraId="212A438A" w14:textId="6D6DBE3A" w:rsidR="00CF00E8" w:rsidRPr="001D7DD0" w:rsidRDefault="00CF00E8" w:rsidP="00D84DA8">
      <w:pPr>
        <w:pStyle w:val="LETNO-Textocuerpo"/>
        <w:spacing w:after="0" w:line="240" w:lineRule="auto"/>
        <w:rPr>
          <w:rFonts w:asciiTheme="minorHAnsi" w:hAnsiTheme="minorHAnsi" w:cstheme="minorHAnsi"/>
          <w:lang w:val="es-ES"/>
        </w:rPr>
      </w:pPr>
    </w:p>
    <w:p w14:paraId="7D414D2D" w14:textId="1615F5E7" w:rsidR="000748E5" w:rsidRPr="001D7DD0" w:rsidRDefault="000748E5" w:rsidP="00D84DA8">
      <w:pPr>
        <w:jc w:val="both"/>
        <w:rPr>
          <w:rFonts w:cstheme="minorHAnsi"/>
        </w:rPr>
      </w:pPr>
      <w:r w:rsidRPr="001D7DD0">
        <w:rPr>
          <w:rFonts w:cstheme="minorHAnsi"/>
        </w:rPr>
        <w:t xml:space="preserve">La exposición muestra el nacimiento y la evolución del equipo de futbol decano de la ciudad. </w:t>
      </w:r>
    </w:p>
    <w:p w14:paraId="5C291CBA" w14:textId="303FF080" w:rsidR="000748E5" w:rsidRPr="001D7DD0" w:rsidRDefault="000748E5" w:rsidP="00D84DA8">
      <w:pPr>
        <w:jc w:val="both"/>
        <w:rPr>
          <w:rFonts w:cstheme="minorHAnsi"/>
        </w:rPr>
      </w:pPr>
    </w:p>
    <w:p w14:paraId="3E4DFB80" w14:textId="700BC1F7" w:rsidR="000748E5" w:rsidRPr="001D7DD0" w:rsidRDefault="000748E5" w:rsidP="00D84DA8">
      <w:pPr>
        <w:jc w:val="both"/>
        <w:rPr>
          <w:rFonts w:cstheme="minorHAnsi"/>
        </w:rPr>
      </w:pPr>
      <w:r w:rsidRPr="001D7DD0">
        <w:rPr>
          <w:rFonts w:cstheme="minorHAnsi"/>
        </w:rPr>
        <w:t xml:space="preserve">A principios del siglo XX, </w:t>
      </w:r>
      <w:r w:rsidR="00CA1AE2" w:rsidRPr="001D7DD0">
        <w:rPr>
          <w:rFonts w:cstheme="minorHAnsi"/>
        </w:rPr>
        <w:t xml:space="preserve">los procesos de urbanización e industrialización propios de la sociedad de masas que comenzaba a desarrollarse originaron una serie de cambios sociales que propiciaron una mejora en las condiciones laborales y la aparición </w:t>
      </w:r>
      <w:r w:rsidRPr="001D7DD0">
        <w:rPr>
          <w:rFonts w:cstheme="minorHAnsi"/>
        </w:rPr>
        <w:t xml:space="preserve">del tiempo de ocio entre las clases trabajadoras, generalizándose así, la asistencia a espectáculos y la práctica del deporte. </w:t>
      </w:r>
      <w:r w:rsidR="00CA1AE2" w:rsidRPr="001D7DD0">
        <w:rPr>
          <w:rFonts w:cstheme="minorHAnsi"/>
        </w:rPr>
        <w:t xml:space="preserve">En este marco aparece el futbol, un deporte fácil de practicar, que desde sus inicios se </w:t>
      </w:r>
      <w:r w:rsidRPr="001D7DD0">
        <w:rPr>
          <w:rFonts w:cstheme="minorHAnsi"/>
        </w:rPr>
        <w:t>imp</w:t>
      </w:r>
      <w:r w:rsidR="00CA1AE2" w:rsidRPr="001D7DD0">
        <w:rPr>
          <w:rFonts w:cstheme="minorHAnsi"/>
        </w:rPr>
        <w:t xml:space="preserve">uso a </w:t>
      </w:r>
      <w:r w:rsidRPr="001D7DD0">
        <w:rPr>
          <w:rFonts w:cstheme="minorHAnsi"/>
        </w:rPr>
        <w:t>cualquier otra manifestación, reuniendo a su alrededor todo el espectro social.</w:t>
      </w:r>
    </w:p>
    <w:p w14:paraId="7CBBFB42" w14:textId="77777777" w:rsidR="00CF00E8" w:rsidRPr="001D7DD0" w:rsidRDefault="00CF00E8" w:rsidP="00D84DA8">
      <w:pPr>
        <w:jc w:val="both"/>
        <w:rPr>
          <w:rFonts w:cstheme="minorHAnsi"/>
        </w:rPr>
      </w:pPr>
    </w:p>
    <w:p w14:paraId="217E15BA" w14:textId="55C67554" w:rsidR="00CF00E8" w:rsidRPr="001D7DD0" w:rsidRDefault="00CA1AE2" w:rsidP="00D84DA8">
      <w:pPr>
        <w:jc w:val="both"/>
        <w:rPr>
          <w:rFonts w:cstheme="minorHAnsi"/>
        </w:rPr>
      </w:pPr>
      <w:r w:rsidRPr="001D7DD0">
        <w:rPr>
          <w:rFonts w:cstheme="minorHAnsi"/>
        </w:rPr>
        <w:t xml:space="preserve">En la ciudad de Valencia, </w:t>
      </w:r>
      <w:r w:rsidR="001D7DD0">
        <w:rPr>
          <w:rFonts w:cstheme="minorHAnsi"/>
        </w:rPr>
        <w:t xml:space="preserve">los </w:t>
      </w:r>
      <w:r w:rsidRPr="001D7DD0">
        <w:rPr>
          <w:rFonts w:cstheme="minorHAnsi"/>
        </w:rPr>
        <w:t xml:space="preserve">dos </w:t>
      </w:r>
      <w:r w:rsidR="00CF00E8" w:rsidRPr="001D7DD0">
        <w:rPr>
          <w:rFonts w:cstheme="minorHAnsi"/>
        </w:rPr>
        <w:t xml:space="preserve">equipos pioneros fueron el Levante F.C. y el Gimnástico F.C., fundados en 1909 en barrios diferentes y con masas sociales opuestas ideológicamente. Rivales durante treinta años, la historia acabaría uniéndolos, dando paso en 1939 a la Unión Deportiva Levante-Gimnástico y, dos años después, al actual Levante U.D. El nombre lo ponía el Levante, los colores y el apelativo de </w:t>
      </w:r>
      <w:proofErr w:type="spellStart"/>
      <w:r w:rsidR="00CF00E8" w:rsidRPr="001D7DD0">
        <w:rPr>
          <w:rFonts w:cstheme="minorHAnsi"/>
        </w:rPr>
        <w:t>granota</w:t>
      </w:r>
      <w:proofErr w:type="spellEnd"/>
      <w:r w:rsidR="00CF00E8" w:rsidRPr="001D7DD0">
        <w:rPr>
          <w:rFonts w:cstheme="minorHAnsi"/>
        </w:rPr>
        <w:t xml:space="preserve"> provenían del Gimnástico, como se conocía a su afición cuando jugaba en el </w:t>
      </w:r>
      <w:proofErr w:type="spellStart"/>
      <w:r w:rsidR="00CF00E8" w:rsidRPr="001D7DD0">
        <w:rPr>
          <w:rFonts w:cstheme="minorHAnsi"/>
        </w:rPr>
        <w:t>Estadium</w:t>
      </w:r>
      <w:proofErr w:type="spellEnd"/>
      <w:r w:rsidR="00CF00E8" w:rsidRPr="001D7DD0">
        <w:rPr>
          <w:rFonts w:cstheme="minorHAnsi"/>
        </w:rPr>
        <w:t xml:space="preserve"> Valenciano, ubicado en el lecho del </w:t>
      </w:r>
      <w:proofErr w:type="spellStart"/>
      <w:r w:rsidR="00CF00E8" w:rsidRPr="001D7DD0">
        <w:rPr>
          <w:rFonts w:cstheme="minorHAnsi"/>
        </w:rPr>
        <w:t>Túria</w:t>
      </w:r>
      <w:proofErr w:type="spellEnd"/>
      <w:r w:rsidR="00CF00E8" w:rsidRPr="001D7DD0">
        <w:rPr>
          <w:rFonts w:cstheme="minorHAnsi"/>
        </w:rPr>
        <w:t>. Esta curiosa historia le ha dado una identidad peculiar y compleja.</w:t>
      </w:r>
    </w:p>
    <w:p w14:paraId="0EFA5AA2" w14:textId="77777777" w:rsidR="00CA1AE2" w:rsidRPr="001D7DD0" w:rsidRDefault="00CA1AE2" w:rsidP="00D84DA8">
      <w:pPr>
        <w:jc w:val="both"/>
        <w:rPr>
          <w:rFonts w:cstheme="minorHAnsi"/>
        </w:rPr>
      </w:pPr>
    </w:p>
    <w:p w14:paraId="7D144C9E" w14:textId="398FF301" w:rsidR="00CF00E8" w:rsidRPr="001D7DD0" w:rsidRDefault="00CA1AE2" w:rsidP="00D84DA8">
      <w:pPr>
        <w:jc w:val="both"/>
        <w:rPr>
          <w:rFonts w:cstheme="minorHAnsi"/>
        </w:rPr>
      </w:pPr>
      <w:r w:rsidRPr="001D7DD0">
        <w:rPr>
          <w:rFonts w:cstheme="minorHAnsi"/>
        </w:rPr>
        <w:t xml:space="preserve">La exposición enfocada desde un punto de vista divulgativo pretende dar a conocer los hitos que han jalonado la historia del club. La muestra nos permite conocer a </w:t>
      </w:r>
      <w:r w:rsidR="00CF00E8" w:rsidRPr="001D7DD0">
        <w:rPr>
          <w:rFonts w:cstheme="minorHAnsi"/>
        </w:rPr>
        <w:t xml:space="preserve">los fundadores de los equipos, los campos donde jugaron, las antiguas camisetas, los títulos, las consecuencias de la Guerra Civil, la fusión, las relaciones entre los jugadores y el club…, hasta el primer ascenso a Primera División en la temporada 1962-63, cuando finalmente </w:t>
      </w:r>
      <w:r w:rsidR="00CF00E8" w:rsidRPr="001D7DD0">
        <w:rPr>
          <w:rFonts w:cstheme="minorHAnsi"/>
          <w:i/>
          <w:iCs/>
        </w:rPr>
        <w:t>el gato subió a la palmera.</w:t>
      </w:r>
      <w:r w:rsidR="00CF00E8" w:rsidRPr="001D7DD0">
        <w:rPr>
          <w:rFonts w:cstheme="minorHAnsi"/>
        </w:rPr>
        <w:t xml:space="preserve"> Este </w:t>
      </w:r>
      <w:r w:rsidR="005B3731" w:rsidRPr="001D7DD0">
        <w:rPr>
          <w:rFonts w:cstheme="minorHAnsi"/>
        </w:rPr>
        <w:t>viejo</w:t>
      </w:r>
      <w:r w:rsidR="00CF00E8" w:rsidRPr="001D7DD0">
        <w:rPr>
          <w:rFonts w:cstheme="minorHAnsi"/>
        </w:rPr>
        <w:t xml:space="preserve"> equipo es hoy un club moderno, pionero del futbol femenino y </w:t>
      </w:r>
      <w:r w:rsidR="005B3731" w:rsidRPr="001D7DD0">
        <w:rPr>
          <w:rFonts w:cstheme="minorHAnsi"/>
        </w:rPr>
        <w:t xml:space="preserve">estandarte </w:t>
      </w:r>
      <w:r w:rsidR="00CF00E8" w:rsidRPr="001D7DD0">
        <w:rPr>
          <w:rFonts w:cstheme="minorHAnsi"/>
        </w:rPr>
        <w:t xml:space="preserve">en la consideración del deporte como herramienta de inclusión social. </w:t>
      </w:r>
    </w:p>
    <w:p w14:paraId="2627A0A5" w14:textId="50570C4C" w:rsidR="00CF00E8" w:rsidRPr="001D7DD0" w:rsidRDefault="00CF00E8" w:rsidP="00D84DA8">
      <w:pPr>
        <w:pStyle w:val="LETNO-Textocuerpo"/>
        <w:spacing w:after="0" w:line="240" w:lineRule="auto"/>
        <w:jc w:val="both"/>
        <w:rPr>
          <w:rFonts w:asciiTheme="minorHAnsi" w:hAnsiTheme="minorHAnsi" w:cstheme="minorHAnsi"/>
          <w:sz w:val="24"/>
          <w:szCs w:val="24"/>
          <w:lang w:val="es-ES"/>
        </w:rPr>
      </w:pPr>
    </w:p>
    <w:p w14:paraId="6F336F90" w14:textId="5C837333" w:rsidR="00F2787A" w:rsidRDefault="00B968D4" w:rsidP="00D84DA8">
      <w:pPr>
        <w:pStyle w:val="LETNO-Textocuerpo"/>
        <w:spacing w:after="0" w:line="240" w:lineRule="auto"/>
        <w:jc w:val="both"/>
        <w:rPr>
          <w:rFonts w:asciiTheme="minorHAnsi" w:hAnsiTheme="minorHAnsi" w:cstheme="minorHAnsi"/>
          <w:sz w:val="24"/>
          <w:szCs w:val="24"/>
          <w:lang w:val="es-ES"/>
        </w:rPr>
      </w:pPr>
      <w:r w:rsidRPr="001D7DD0">
        <w:rPr>
          <w:rFonts w:asciiTheme="minorHAnsi" w:hAnsiTheme="minorHAnsi" w:cstheme="minorHAnsi"/>
          <w:sz w:val="24"/>
          <w:szCs w:val="24"/>
          <w:lang w:val="es-ES"/>
        </w:rPr>
        <w:lastRenderedPageBreak/>
        <w:t xml:space="preserve">La exposición es una producción de L’ETNO, Museu </w:t>
      </w:r>
      <w:proofErr w:type="spellStart"/>
      <w:r w:rsidRPr="001D7DD0">
        <w:rPr>
          <w:rFonts w:asciiTheme="minorHAnsi" w:hAnsiTheme="minorHAnsi" w:cstheme="minorHAnsi"/>
          <w:sz w:val="24"/>
          <w:szCs w:val="24"/>
          <w:lang w:val="es-ES"/>
        </w:rPr>
        <w:t>Valencià</w:t>
      </w:r>
      <w:proofErr w:type="spellEnd"/>
      <w:r w:rsidRPr="001D7DD0">
        <w:rPr>
          <w:rFonts w:asciiTheme="minorHAnsi" w:hAnsiTheme="minorHAnsi" w:cstheme="minorHAnsi"/>
          <w:sz w:val="24"/>
          <w:szCs w:val="24"/>
          <w:lang w:val="es-ES"/>
        </w:rPr>
        <w:t xml:space="preserve"> </w:t>
      </w:r>
      <w:proofErr w:type="spellStart"/>
      <w:r w:rsidRPr="001D7DD0">
        <w:rPr>
          <w:rFonts w:asciiTheme="minorHAnsi" w:hAnsiTheme="minorHAnsi" w:cstheme="minorHAnsi"/>
          <w:sz w:val="24"/>
          <w:szCs w:val="24"/>
          <w:lang w:val="es-ES"/>
        </w:rPr>
        <w:t>d’Etnologia</w:t>
      </w:r>
      <w:proofErr w:type="spellEnd"/>
      <w:r w:rsidRPr="001D7DD0">
        <w:rPr>
          <w:rFonts w:asciiTheme="minorHAnsi" w:hAnsiTheme="minorHAnsi" w:cstheme="minorHAnsi"/>
          <w:sz w:val="24"/>
          <w:szCs w:val="24"/>
          <w:lang w:val="es-ES"/>
        </w:rPr>
        <w:t xml:space="preserve"> con la colaboración del Levante U.D. Est</w:t>
      </w:r>
      <w:r w:rsidR="00F2787A" w:rsidRPr="001D7DD0">
        <w:rPr>
          <w:rFonts w:asciiTheme="minorHAnsi" w:hAnsiTheme="minorHAnsi" w:cstheme="minorHAnsi"/>
          <w:sz w:val="24"/>
          <w:szCs w:val="24"/>
          <w:lang w:val="es-ES"/>
        </w:rPr>
        <w:t>á</w:t>
      </w:r>
      <w:r w:rsidRPr="001D7DD0">
        <w:rPr>
          <w:rFonts w:asciiTheme="minorHAnsi" w:hAnsiTheme="minorHAnsi" w:cstheme="minorHAnsi"/>
          <w:sz w:val="24"/>
          <w:szCs w:val="24"/>
          <w:lang w:val="es-ES"/>
        </w:rPr>
        <w:t xml:space="preserve"> comisariada por </w:t>
      </w:r>
      <w:r w:rsidR="001D7DD0" w:rsidRPr="001D7DD0">
        <w:rPr>
          <w:rFonts w:asciiTheme="minorHAnsi" w:hAnsiTheme="minorHAnsi" w:cstheme="minorHAnsi"/>
          <w:sz w:val="24"/>
          <w:szCs w:val="24"/>
          <w:lang w:val="es-ES"/>
        </w:rPr>
        <w:t>José</w:t>
      </w:r>
      <w:r w:rsidRPr="001D7DD0">
        <w:rPr>
          <w:rFonts w:asciiTheme="minorHAnsi" w:hAnsiTheme="minorHAnsi" w:cstheme="minorHAnsi"/>
          <w:sz w:val="24"/>
          <w:szCs w:val="24"/>
          <w:lang w:val="es-ES"/>
        </w:rPr>
        <w:t xml:space="preserve"> Vicente Aguilar y Asunción </w:t>
      </w:r>
      <w:r w:rsidR="00F2787A" w:rsidRPr="001D7DD0">
        <w:rPr>
          <w:rFonts w:asciiTheme="minorHAnsi" w:hAnsiTheme="minorHAnsi" w:cstheme="minorHAnsi"/>
          <w:sz w:val="24"/>
          <w:szCs w:val="24"/>
          <w:lang w:val="es-ES"/>
        </w:rPr>
        <w:t>García</w:t>
      </w:r>
      <w:r w:rsidRPr="001D7DD0">
        <w:rPr>
          <w:rFonts w:asciiTheme="minorHAnsi" w:hAnsiTheme="minorHAnsi" w:cstheme="minorHAnsi"/>
          <w:sz w:val="24"/>
          <w:szCs w:val="24"/>
          <w:lang w:val="es-ES"/>
        </w:rPr>
        <w:t xml:space="preserve">, conservadores de L’ETNO y </w:t>
      </w:r>
      <w:r w:rsidR="00AE004D">
        <w:rPr>
          <w:rFonts w:asciiTheme="minorHAnsi" w:hAnsiTheme="minorHAnsi" w:cstheme="minorHAnsi"/>
          <w:sz w:val="24"/>
          <w:szCs w:val="24"/>
          <w:lang w:val="es-ES"/>
        </w:rPr>
        <w:t xml:space="preserve">por </w:t>
      </w:r>
      <w:r w:rsidR="00AE004D" w:rsidRPr="00575635">
        <w:rPr>
          <w:rFonts w:asciiTheme="minorHAnsi" w:hAnsiTheme="minorHAnsi" w:cstheme="minorHAnsi"/>
          <w:sz w:val="24"/>
          <w:szCs w:val="24"/>
          <w:lang w:val="ca-ES"/>
        </w:rPr>
        <w:t>Emilio Nadal</w:t>
      </w:r>
      <w:r w:rsidR="00AE004D">
        <w:rPr>
          <w:rFonts w:asciiTheme="minorHAnsi" w:hAnsiTheme="minorHAnsi" w:cstheme="minorHAnsi"/>
          <w:sz w:val="24"/>
          <w:szCs w:val="24"/>
          <w:lang w:val="ca-ES"/>
        </w:rPr>
        <w:t xml:space="preserve"> </w:t>
      </w:r>
      <w:r w:rsidR="00AE004D">
        <w:rPr>
          <w:rFonts w:asciiTheme="minorHAnsi" w:hAnsiTheme="minorHAnsi" w:cstheme="minorHAnsi"/>
          <w:sz w:val="24"/>
          <w:szCs w:val="24"/>
          <w:lang w:val="ca-ES"/>
        </w:rPr>
        <w:t xml:space="preserve">y </w:t>
      </w:r>
      <w:r w:rsidR="00AE004D">
        <w:rPr>
          <w:rFonts w:asciiTheme="minorHAnsi" w:hAnsiTheme="minorHAnsi" w:cstheme="minorHAnsi"/>
          <w:sz w:val="24"/>
          <w:szCs w:val="24"/>
          <w:lang w:val="ca-ES"/>
        </w:rPr>
        <w:t xml:space="preserve">Borja </w:t>
      </w:r>
      <w:proofErr w:type="spellStart"/>
      <w:r w:rsidR="00AE004D">
        <w:rPr>
          <w:rFonts w:asciiTheme="minorHAnsi" w:hAnsiTheme="minorHAnsi" w:cstheme="minorHAnsi"/>
          <w:sz w:val="24"/>
          <w:szCs w:val="24"/>
          <w:lang w:val="ca-ES"/>
        </w:rPr>
        <w:t>Arce</w:t>
      </w:r>
      <w:proofErr w:type="spellEnd"/>
      <w:r w:rsidR="00AE004D">
        <w:rPr>
          <w:rFonts w:asciiTheme="minorHAnsi" w:hAnsiTheme="minorHAnsi" w:cstheme="minorHAnsi"/>
          <w:sz w:val="24"/>
          <w:szCs w:val="24"/>
          <w:lang w:val="ca-ES"/>
        </w:rPr>
        <w:t xml:space="preserve">, </w:t>
      </w:r>
      <w:r w:rsidR="00AE004D">
        <w:rPr>
          <w:rFonts w:asciiTheme="minorHAnsi" w:hAnsiTheme="minorHAnsi" w:cstheme="minorHAnsi"/>
          <w:sz w:val="24"/>
          <w:szCs w:val="24"/>
          <w:lang w:val="ca-ES"/>
        </w:rPr>
        <w:t xml:space="preserve">ambos </w:t>
      </w:r>
      <w:proofErr w:type="spellStart"/>
      <w:r w:rsidR="00AE004D">
        <w:rPr>
          <w:rFonts w:asciiTheme="minorHAnsi" w:hAnsiTheme="minorHAnsi" w:cstheme="minorHAnsi"/>
          <w:sz w:val="24"/>
          <w:szCs w:val="24"/>
          <w:lang w:val="ca-ES"/>
        </w:rPr>
        <w:t>miembros</w:t>
      </w:r>
      <w:proofErr w:type="spellEnd"/>
      <w:r w:rsidR="00AE004D">
        <w:rPr>
          <w:rFonts w:asciiTheme="minorHAnsi" w:hAnsiTheme="minorHAnsi" w:cstheme="minorHAnsi"/>
          <w:sz w:val="24"/>
          <w:szCs w:val="24"/>
          <w:lang w:val="ca-ES"/>
        </w:rPr>
        <w:t xml:space="preserve"> del </w:t>
      </w:r>
      <w:proofErr w:type="spellStart"/>
      <w:r w:rsidR="00AE004D">
        <w:rPr>
          <w:rFonts w:asciiTheme="minorHAnsi" w:hAnsiTheme="minorHAnsi" w:cstheme="minorHAnsi"/>
          <w:sz w:val="24"/>
          <w:szCs w:val="24"/>
          <w:lang w:val="ca-ES"/>
        </w:rPr>
        <w:t>Á</w:t>
      </w:r>
      <w:r w:rsidR="00AE004D" w:rsidRPr="00575635">
        <w:rPr>
          <w:rFonts w:asciiTheme="minorHAnsi" w:hAnsiTheme="minorHAnsi" w:cstheme="minorHAnsi"/>
          <w:sz w:val="24"/>
          <w:szCs w:val="24"/>
          <w:lang w:val="ca-ES"/>
        </w:rPr>
        <w:t>rea</w:t>
      </w:r>
      <w:proofErr w:type="spellEnd"/>
      <w:r w:rsidR="00AE004D" w:rsidRPr="00575635">
        <w:rPr>
          <w:rFonts w:asciiTheme="minorHAnsi" w:hAnsiTheme="minorHAnsi" w:cstheme="minorHAnsi"/>
          <w:sz w:val="24"/>
          <w:szCs w:val="24"/>
          <w:lang w:val="ca-ES"/>
        </w:rPr>
        <w:t xml:space="preserve"> de </w:t>
      </w:r>
      <w:proofErr w:type="spellStart"/>
      <w:r w:rsidR="00AE004D" w:rsidRPr="00575635">
        <w:rPr>
          <w:rFonts w:asciiTheme="minorHAnsi" w:hAnsiTheme="minorHAnsi" w:cstheme="minorHAnsi"/>
          <w:sz w:val="24"/>
          <w:szCs w:val="24"/>
          <w:lang w:val="ca-ES"/>
        </w:rPr>
        <w:t>Patrimoni</w:t>
      </w:r>
      <w:r w:rsidR="00AE004D">
        <w:rPr>
          <w:rFonts w:asciiTheme="minorHAnsi" w:hAnsiTheme="minorHAnsi" w:cstheme="minorHAnsi"/>
          <w:sz w:val="24"/>
          <w:szCs w:val="24"/>
          <w:lang w:val="ca-ES"/>
        </w:rPr>
        <w:t>o</w:t>
      </w:r>
      <w:proofErr w:type="spellEnd"/>
      <w:r w:rsidR="00AE004D" w:rsidRPr="00575635">
        <w:rPr>
          <w:rFonts w:asciiTheme="minorHAnsi" w:hAnsiTheme="minorHAnsi" w:cstheme="minorHAnsi"/>
          <w:sz w:val="24"/>
          <w:szCs w:val="24"/>
          <w:lang w:val="ca-ES"/>
        </w:rPr>
        <w:t xml:space="preserve"> del </w:t>
      </w:r>
      <w:r w:rsidR="00AE004D">
        <w:rPr>
          <w:rFonts w:asciiTheme="minorHAnsi" w:hAnsiTheme="minorHAnsi" w:cstheme="minorHAnsi"/>
          <w:sz w:val="24"/>
          <w:szCs w:val="24"/>
          <w:lang w:val="ca-ES"/>
        </w:rPr>
        <w:t xml:space="preserve">Levante </w:t>
      </w:r>
      <w:proofErr w:type="gramStart"/>
      <w:r w:rsidR="00AE004D">
        <w:rPr>
          <w:rFonts w:asciiTheme="minorHAnsi" w:hAnsiTheme="minorHAnsi" w:cstheme="minorHAnsi"/>
          <w:sz w:val="24"/>
          <w:szCs w:val="24"/>
          <w:lang w:val="ca-ES"/>
        </w:rPr>
        <w:t>U.D.</w:t>
      </w:r>
      <w:r w:rsidR="00AE004D" w:rsidRPr="00575635">
        <w:rPr>
          <w:rFonts w:asciiTheme="minorHAnsi" w:hAnsiTheme="minorHAnsi" w:cstheme="minorHAnsi"/>
          <w:sz w:val="24"/>
          <w:szCs w:val="24"/>
          <w:lang w:val="ca-ES"/>
        </w:rPr>
        <w:t>.</w:t>
      </w:r>
      <w:proofErr w:type="gramEnd"/>
      <w:r w:rsidR="00F2787A" w:rsidRPr="001D7DD0">
        <w:rPr>
          <w:rFonts w:asciiTheme="minorHAnsi" w:hAnsiTheme="minorHAnsi" w:cstheme="minorHAnsi"/>
          <w:sz w:val="24"/>
          <w:szCs w:val="24"/>
          <w:lang w:val="es-ES"/>
        </w:rPr>
        <w:t xml:space="preserve"> </w:t>
      </w:r>
      <w:r w:rsidRPr="001D7DD0">
        <w:rPr>
          <w:rFonts w:asciiTheme="minorHAnsi" w:hAnsiTheme="minorHAnsi" w:cstheme="minorHAnsi"/>
          <w:sz w:val="24"/>
          <w:szCs w:val="24"/>
          <w:lang w:val="es-ES"/>
        </w:rPr>
        <w:t>La muestra es</w:t>
      </w:r>
      <w:r w:rsidR="00F2787A" w:rsidRPr="001D7DD0">
        <w:rPr>
          <w:rFonts w:asciiTheme="minorHAnsi" w:hAnsiTheme="minorHAnsi" w:cstheme="minorHAnsi"/>
          <w:sz w:val="24"/>
          <w:szCs w:val="24"/>
          <w:lang w:val="es-ES"/>
        </w:rPr>
        <w:t>tá</w:t>
      </w:r>
      <w:r w:rsidRPr="001D7DD0">
        <w:rPr>
          <w:rFonts w:asciiTheme="minorHAnsi" w:hAnsiTheme="minorHAnsi" w:cstheme="minorHAnsi"/>
          <w:sz w:val="24"/>
          <w:szCs w:val="24"/>
          <w:lang w:val="es-ES"/>
        </w:rPr>
        <w:t xml:space="preserve"> diseñada por </w:t>
      </w:r>
      <w:r w:rsidR="00AE004D">
        <w:rPr>
          <w:rFonts w:asciiTheme="minorHAnsi" w:hAnsiTheme="minorHAnsi" w:cstheme="minorHAnsi"/>
          <w:sz w:val="24"/>
          <w:szCs w:val="24"/>
          <w:lang w:val="ca-ES"/>
        </w:rPr>
        <w:t>Suso Pérez (Estudio Gimeno Gràfic)</w:t>
      </w:r>
      <w:r w:rsidR="00AE004D" w:rsidRPr="00575635">
        <w:rPr>
          <w:rFonts w:asciiTheme="minorHAnsi" w:hAnsiTheme="minorHAnsi" w:cstheme="minorHAnsi"/>
          <w:sz w:val="24"/>
          <w:szCs w:val="24"/>
          <w:lang w:val="ca-ES"/>
        </w:rPr>
        <w:t xml:space="preserve">. </w:t>
      </w:r>
      <w:r w:rsidR="00F2787A" w:rsidRPr="001D7DD0">
        <w:rPr>
          <w:rFonts w:asciiTheme="minorHAnsi" w:hAnsiTheme="minorHAnsi" w:cstheme="minorHAnsi"/>
          <w:sz w:val="24"/>
          <w:szCs w:val="24"/>
          <w:lang w:val="es-ES"/>
        </w:rPr>
        <w:t xml:space="preserve"> </w:t>
      </w:r>
      <w:r w:rsidR="00570DF6" w:rsidRPr="001D7DD0">
        <w:rPr>
          <w:rFonts w:asciiTheme="minorHAnsi" w:hAnsiTheme="minorHAnsi" w:cstheme="minorHAnsi"/>
          <w:sz w:val="24"/>
          <w:szCs w:val="24"/>
          <w:lang w:val="es-ES"/>
        </w:rPr>
        <w:t xml:space="preserve"> </w:t>
      </w:r>
    </w:p>
    <w:p w14:paraId="3BBD58BF" w14:textId="77777777" w:rsidR="0061020A" w:rsidRPr="001D7DD0" w:rsidRDefault="0061020A" w:rsidP="00D84DA8">
      <w:pPr>
        <w:pStyle w:val="LETNO-Textocuerpo"/>
        <w:spacing w:after="0" w:line="240" w:lineRule="auto"/>
        <w:jc w:val="both"/>
        <w:rPr>
          <w:rFonts w:asciiTheme="minorHAnsi" w:hAnsiTheme="minorHAnsi" w:cstheme="minorHAnsi"/>
          <w:sz w:val="24"/>
          <w:szCs w:val="24"/>
          <w:lang w:val="es-ES"/>
        </w:rPr>
      </w:pPr>
    </w:p>
    <w:p w14:paraId="367FA4B0" w14:textId="6A026157" w:rsidR="00B968D4" w:rsidRDefault="00570DF6" w:rsidP="00D84DA8">
      <w:pPr>
        <w:pStyle w:val="LETNO-Textocuerpo"/>
        <w:spacing w:after="0" w:line="240" w:lineRule="auto"/>
        <w:jc w:val="both"/>
        <w:rPr>
          <w:rFonts w:asciiTheme="minorHAnsi" w:hAnsiTheme="minorHAnsi" w:cstheme="minorHAnsi"/>
          <w:sz w:val="24"/>
          <w:szCs w:val="24"/>
          <w:lang w:val="es-ES"/>
        </w:rPr>
      </w:pPr>
      <w:r w:rsidRPr="001D7DD0">
        <w:rPr>
          <w:rFonts w:asciiTheme="minorHAnsi" w:hAnsiTheme="minorHAnsi" w:cstheme="minorHAnsi"/>
          <w:sz w:val="24"/>
          <w:szCs w:val="24"/>
          <w:lang w:val="es-ES"/>
        </w:rPr>
        <w:t>L’ETNO, en colaboración con el club</w:t>
      </w:r>
      <w:r w:rsidR="00F2787A" w:rsidRPr="001D7DD0">
        <w:rPr>
          <w:rFonts w:asciiTheme="minorHAnsi" w:hAnsiTheme="minorHAnsi" w:cstheme="minorHAnsi"/>
          <w:sz w:val="24"/>
          <w:szCs w:val="24"/>
          <w:lang w:val="es-ES"/>
        </w:rPr>
        <w:t>,</w:t>
      </w:r>
      <w:r w:rsidRPr="001D7DD0">
        <w:rPr>
          <w:rFonts w:asciiTheme="minorHAnsi" w:hAnsiTheme="minorHAnsi" w:cstheme="minorHAnsi"/>
          <w:sz w:val="24"/>
          <w:szCs w:val="24"/>
          <w:lang w:val="es-ES"/>
        </w:rPr>
        <w:t xml:space="preserve"> desarrollar</w:t>
      </w:r>
      <w:r w:rsidR="00F2787A" w:rsidRPr="001D7DD0">
        <w:rPr>
          <w:rFonts w:asciiTheme="minorHAnsi" w:hAnsiTheme="minorHAnsi" w:cstheme="minorHAnsi"/>
          <w:sz w:val="24"/>
          <w:szCs w:val="24"/>
          <w:lang w:val="es-ES"/>
        </w:rPr>
        <w:t>á</w:t>
      </w:r>
      <w:r w:rsidRPr="001D7DD0">
        <w:rPr>
          <w:rFonts w:asciiTheme="minorHAnsi" w:hAnsiTheme="minorHAnsi" w:cstheme="minorHAnsi"/>
          <w:sz w:val="24"/>
          <w:szCs w:val="24"/>
          <w:lang w:val="es-ES"/>
        </w:rPr>
        <w:t xml:space="preserve"> un programa de actividades culturales relacionadas con la exposición: visitas guiadas, conferencias, </w:t>
      </w:r>
      <w:r w:rsidR="00F2787A" w:rsidRPr="001D7DD0">
        <w:rPr>
          <w:rFonts w:asciiTheme="minorHAnsi" w:hAnsiTheme="minorHAnsi" w:cstheme="minorHAnsi"/>
          <w:sz w:val="24"/>
          <w:szCs w:val="24"/>
          <w:lang w:val="es-ES"/>
        </w:rPr>
        <w:t>presentaciones</w:t>
      </w:r>
      <w:r w:rsidRPr="001D7DD0">
        <w:rPr>
          <w:rFonts w:asciiTheme="minorHAnsi" w:hAnsiTheme="minorHAnsi" w:cstheme="minorHAnsi"/>
          <w:sz w:val="24"/>
          <w:szCs w:val="24"/>
          <w:lang w:val="es-ES"/>
        </w:rPr>
        <w:t xml:space="preserve"> de libros, conferencias, programas de radio y tertulias con figuras actuales de los equipos femeninos y masculinos.  </w:t>
      </w:r>
    </w:p>
    <w:p w14:paraId="785D2B28" w14:textId="77777777" w:rsidR="0061020A" w:rsidRPr="001D7DD0" w:rsidRDefault="0061020A" w:rsidP="00D84DA8">
      <w:pPr>
        <w:pStyle w:val="LETNO-Textocuerpo"/>
        <w:spacing w:after="0" w:line="240" w:lineRule="auto"/>
        <w:jc w:val="both"/>
        <w:rPr>
          <w:rFonts w:asciiTheme="minorHAnsi" w:hAnsiTheme="minorHAnsi" w:cstheme="minorHAnsi"/>
          <w:sz w:val="24"/>
          <w:szCs w:val="24"/>
          <w:lang w:val="es-ES"/>
        </w:rPr>
      </w:pPr>
    </w:p>
    <w:p w14:paraId="05A36607" w14:textId="78CFF3A5" w:rsidR="005B3731" w:rsidRDefault="005B3731" w:rsidP="00D84DA8">
      <w:pPr>
        <w:pStyle w:val="LETNO-Textocuerpo"/>
        <w:spacing w:after="0" w:line="240" w:lineRule="auto"/>
        <w:jc w:val="both"/>
        <w:rPr>
          <w:rFonts w:asciiTheme="minorHAnsi" w:hAnsiTheme="minorHAnsi" w:cstheme="minorHAnsi"/>
          <w:b/>
          <w:bCs/>
          <w:sz w:val="24"/>
          <w:szCs w:val="24"/>
          <w:lang w:val="es-ES"/>
        </w:rPr>
      </w:pPr>
      <w:r w:rsidRPr="001D7DD0">
        <w:rPr>
          <w:rFonts w:asciiTheme="minorHAnsi" w:hAnsiTheme="minorHAnsi" w:cstheme="minorHAnsi"/>
          <w:b/>
          <w:bCs/>
          <w:sz w:val="24"/>
          <w:szCs w:val="24"/>
          <w:lang w:val="es-ES"/>
        </w:rPr>
        <w:t>M</w:t>
      </w:r>
      <w:r w:rsidR="00AE004D">
        <w:rPr>
          <w:rFonts w:asciiTheme="minorHAnsi" w:hAnsiTheme="minorHAnsi" w:cstheme="minorHAnsi"/>
          <w:b/>
          <w:bCs/>
          <w:sz w:val="24"/>
          <w:szCs w:val="24"/>
          <w:lang w:val="es-ES"/>
        </w:rPr>
        <w:t>á</w:t>
      </w:r>
      <w:r w:rsidRPr="001D7DD0">
        <w:rPr>
          <w:rFonts w:asciiTheme="minorHAnsi" w:hAnsiTheme="minorHAnsi" w:cstheme="minorHAnsi"/>
          <w:b/>
          <w:bCs/>
          <w:sz w:val="24"/>
          <w:szCs w:val="24"/>
          <w:lang w:val="es-ES"/>
        </w:rPr>
        <w:t xml:space="preserve">s </w:t>
      </w:r>
      <w:proofErr w:type="spellStart"/>
      <w:r w:rsidRPr="001D7DD0">
        <w:rPr>
          <w:rFonts w:asciiTheme="minorHAnsi" w:hAnsiTheme="minorHAnsi" w:cstheme="minorHAnsi"/>
          <w:b/>
          <w:bCs/>
          <w:sz w:val="24"/>
          <w:szCs w:val="24"/>
          <w:lang w:val="es-ES"/>
        </w:rPr>
        <w:t>Info</w:t>
      </w:r>
      <w:proofErr w:type="spellEnd"/>
      <w:r w:rsidRPr="001D7DD0">
        <w:rPr>
          <w:rFonts w:asciiTheme="minorHAnsi" w:hAnsiTheme="minorHAnsi" w:cstheme="minorHAnsi"/>
          <w:b/>
          <w:bCs/>
          <w:sz w:val="24"/>
          <w:szCs w:val="24"/>
          <w:lang w:val="es-ES"/>
        </w:rPr>
        <w:t xml:space="preserve">: </w:t>
      </w:r>
    </w:p>
    <w:p w14:paraId="204A56D3" w14:textId="77777777" w:rsidR="0061020A" w:rsidRPr="001D7DD0" w:rsidRDefault="0061020A" w:rsidP="00D84DA8">
      <w:pPr>
        <w:pStyle w:val="LETNO-Textocuerpo"/>
        <w:spacing w:after="0" w:line="240" w:lineRule="auto"/>
        <w:jc w:val="both"/>
        <w:rPr>
          <w:rFonts w:asciiTheme="minorHAnsi" w:hAnsiTheme="minorHAnsi" w:cstheme="minorHAnsi"/>
          <w:b/>
          <w:bCs/>
          <w:sz w:val="24"/>
          <w:szCs w:val="24"/>
          <w:lang w:val="es-ES"/>
        </w:rPr>
      </w:pPr>
    </w:p>
    <w:p w14:paraId="52AB41EE" w14:textId="5EF19AB1" w:rsidR="00F2787A" w:rsidRDefault="00000000" w:rsidP="00D84DA8">
      <w:pPr>
        <w:pStyle w:val="LETNO-Textocuerpo"/>
        <w:spacing w:after="0" w:line="240" w:lineRule="auto"/>
        <w:rPr>
          <w:rStyle w:val="Hipervnculo"/>
          <w:rFonts w:asciiTheme="minorHAnsi" w:hAnsiTheme="minorHAnsi" w:cstheme="minorHAnsi"/>
          <w:sz w:val="24"/>
          <w:szCs w:val="24"/>
          <w:lang w:val="es-ES"/>
        </w:rPr>
      </w:pPr>
      <w:hyperlink r:id="rId8" w:history="1">
        <w:r w:rsidR="005B3731" w:rsidRPr="001D7DD0">
          <w:rPr>
            <w:rStyle w:val="Hipervnculo"/>
            <w:rFonts w:asciiTheme="minorHAnsi" w:hAnsiTheme="minorHAnsi" w:cstheme="minorHAnsi"/>
            <w:sz w:val="24"/>
            <w:szCs w:val="24"/>
            <w:lang w:val="es-ES"/>
          </w:rPr>
          <w:t>https://letno.dival.es/es/exposicion/exposicion-temporal/de-granotes-gats-i-palmeres-els-origens-del-levante-ud</w:t>
        </w:r>
      </w:hyperlink>
    </w:p>
    <w:p w14:paraId="75C8616C" w14:textId="77777777" w:rsidR="0061020A" w:rsidRPr="001D7DD0" w:rsidRDefault="0061020A" w:rsidP="00D84DA8">
      <w:pPr>
        <w:pStyle w:val="LETNO-Textocuerpo"/>
        <w:spacing w:after="0" w:line="240" w:lineRule="auto"/>
        <w:rPr>
          <w:rFonts w:asciiTheme="minorHAnsi" w:hAnsiTheme="minorHAnsi" w:cstheme="minorHAnsi"/>
          <w:sz w:val="24"/>
          <w:szCs w:val="24"/>
          <w:lang w:val="es-ES"/>
        </w:rPr>
      </w:pPr>
    </w:p>
    <w:p w14:paraId="53E55CCD" w14:textId="14141CBB" w:rsidR="005B3731" w:rsidRPr="001D7DD0" w:rsidRDefault="00000000" w:rsidP="00D84DA8">
      <w:pPr>
        <w:pStyle w:val="LETNO-Textocuerpo"/>
        <w:spacing w:after="0" w:line="240" w:lineRule="auto"/>
        <w:rPr>
          <w:rFonts w:asciiTheme="minorHAnsi" w:hAnsiTheme="minorHAnsi" w:cstheme="minorHAnsi"/>
          <w:sz w:val="24"/>
          <w:szCs w:val="24"/>
          <w:lang w:val="es-ES"/>
        </w:rPr>
      </w:pPr>
      <w:hyperlink r:id="rId9" w:history="1">
        <w:r w:rsidR="005B3731" w:rsidRPr="001D7DD0">
          <w:rPr>
            <w:rStyle w:val="Hipervnculo"/>
            <w:rFonts w:asciiTheme="minorHAnsi" w:hAnsiTheme="minorHAnsi" w:cstheme="minorHAnsi"/>
            <w:sz w:val="24"/>
            <w:szCs w:val="24"/>
            <w:lang w:val="es-ES"/>
          </w:rPr>
          <w:t>https://letno.dival.es/sites/default/files/Im%C3%A1genes/Expos%20temporales%20desde%20set%2021/LLEVANT%20UD/PROGRAMA%20LEVANTE%20BAJA.pdf</w:t>
        </w:r>
      </w:hyperlink>
    </w:p>
    <w:p w14:paraId="59ABE722" w14:textId="77777777" w:rsidR="005B3731" w:rsidRPr="001D7DD0" w:rsidRDefault="005B3731" w:rsidP="00D84DA8">
      <w:pPr>
        <w:pStyle w:val="LETNO-Textocuerpo"/>
        <w:spacing w:after="0" w:line="240" w:lineRule="auto"/>
        <w:rPr>
          <w:rFonts w:asciiTheme="minorHAnsi" w:hAnsiTheme="minorHAnsi" w:cstheme="minorHAnsi"/>
          <w:sz w:val="24"/>
          <w:szCs w:val="24"/>
          <w:lang w:val="es-ES"/>
        </w:rPr>
      </w:pPr>
    </w:p>
    <w:p w14:paraId="05619D0C" w14:textId="234E665F" w:rsidR="00F2787A" w:rsidRDefault="005B3731" w:rsidP="00D84DA8">
      <w:pPr>
        <w:pStyle w:val="LETNO-Textocuerpo"/>
        <w:spacing w:after="0" w:line="240" w:lineRule="auto"/>
        <w:rPr>
          <w:rFonts w:asciiTheme="minorHAnsi" w:hAnsiTheme="minorHAnsi" w:cstheme="minorHAnsi"/>
          <w:b/>
          <w:bCs/>
          <w:sz w:val="28"/>
          <w:szCs w:val="28"/>
          <w:lang w:val="es-ES"/>
        </w:rPr>
      </w:pPr>
      <w:r w:rsidRPr="001D7DD0">
        <w:rPr>
          <w:rFonts w:asciiTheme="minorHAnsi" w:hAnsiTheme="minorHAnsi" w:cstheme="minorHAnsi"/>
          <w:b/>
          <w:bCs/>
          <w:sz w:val="28"/>
          <w:szCs w:val="28"/>
          <w:lang w:val="es-ES"/>
        </w:rPr>
        <w:t>Secciones de la muestra</w:t>
      </w:r>
    </w:p>
    <w:p w14:paraId="11BA00FD" w14:textId="77777777" w:rsidR="0061020A" w:rsidRPr="001D7DD0" w:rsidRDefault="0061020A" w:rsidP="00D84DA8">
      <w:pPr>
        <w:pStyle w:val="LETNO-Textocuerpo"/>
        <w:spacing w:after="0" w:line="240" w:lineRule="auto"/>
        <w:rPr>
          <w:rFonts w:asciiTheme="minorHAnsi" w:hAnsiTheme="minorHAnsi" w:cstheme="minorHAnsi"/>
          <w:b/>
          <w:bCs/>
          <w:sz w:val="28"/>
          <w:szCs w:val="28"/>
          <w:lang w:val="es-ES"/>
        </w:rPr>
      </w:pPr>
    </w:p>
    <w:p w14:paraId="72B26994" w14:textId="0C02587D" w:rsidR="005B3731" w:rsidRDefault="005B3731" w:rsidP="00D84DA8">
      <w:pPr>
        <w:pStyle w:val="LETNO-Textocuerpo"/>
        <w:spacing w:after="0" w:line="240" w:lineRule="auto"/>
        <w:rPr>
          <w:rFonts w:asciiTheme="minorHAnsi" w:hAnsiTheme="minorHAnsi" w:cstheme="minorHAnsi"/>
          <w:sz w:val="24"/>
          <w:szCs w:val="24"/>
          <w:lang w:val="es-ES"/>
        </w:rPr>
      </w:pPr>
      <w:r w:rsidRPr="001D7DD0">
        <w:rPr>
          <w:rFonts w:asciiTheme="minorHAnsi" w:hAnsiTheme="minorHAnsi" w:cstheme="minorHAnsi"/>
          <w:sz w:val="24"/>
          <w:szCs w:val="24"/>
          <w:lang w:val="es-ES"/>
        </w:rPr>
        <w:t xml:space="preserve">La exposición se organiza de forma cronológica en diferentes secciones: </w:t>
      </w:r>
    </w:p>
    <w:p w14:paraId="51096C48" w14:textId="77777777" w:rsidR="0061020A" w:rsidRPr="001D7DD0" w:rsidRDefault="0061020A" w:rsidP="00D84DA8">
      <w:pPr>
        <w:pStyle w:val="LETNO-Textocuerpo"/>
        <w:spacing w:after="0" w:line="240" w:lineRule="auto"/>
        <w:rPr>
          <w:rFonts w:asciiTheme="minorHAnsi" w:hAnsiTheme="minorHAnsi" w:cstheme="minorHAnsi"/>
          <w:sz w:val="24"/>
          <w:szCs w:val="24"/>
          <w:lang w:val="es-ES"/>
        </w:rPr>
      </w:pPr>
    </w:p>
    <w:p w14:paraId="2FB626C3" w14:textId="1399A95E" w:rsidR="00C003F4" w:rsidRDefault="005B3731" w:rsidP="00D84DA8">
      <w:pPr>
        <w:pStyle w:val="LETNO-Textocuerpo"/>
        <w:numPr>
          <w:ilvl w:val="0"/>
          <w:numId w:val="14"/>
        </w:numPr>
        <w:spacing w:after="0" w:line="240" w:lineRule="auto"/>
        <w:ind w:left="360"/>
        <w:jc w:val="both"/>
        <w:rPr>
          <w:rFonts w:asciiTheme="minorHAnsi" w:hAnsiTheme="minorHAnsi" w:cstheme="minorHAnsi"/>
          <w:sz w:val="24"/>
          <w:szCs w:val="24"/>
          <w:lang w:val="es-ES"/>
        </w:rPr>
      </w:pPr>
      <w:r w:rsidRPr="001D7DD0">
        <w:rPr>
          <w:rFonts w:asciiTheme="minorHAnsi" w:hAnsiTheme="minorHAnsi" w:cstheme="minorHAnsi"/>
          <w:b/>
          <w:bCs/>
          <w:sz w:val="24"/>
          <w:szCs w:val="24"/>
          <w:lang w:val="es-ES"/>
        </w:rPr>
        <w:t>Introducción</w:t>
      </w:r>
      <w:r w:rsidR="00C003F4" w:rsidRPr="001D7DD0">
        <w:rPr>
          <w:rFonts w:asciiTheme="minorHAnsi" w:hAnsiTheme="minorHAnsi" w:cstheme="minorHAnsi"/>
          <w:b/>
          <w:bCs/>
          <w:sz w:val="24"/>
          <w:szCs w:val="24"/>
          <w:lang w:val="es-ES"/>
        </w:rPr>
        <w:t>. La Valencia Deportiva</w:t>
      </w:r>
      <w:r w:rsidR="001D7DD0">
        <w:rPr>
          <w:rFonts w:asciiTheme="minorHAnsi" w:hAnsiTheme="minorHAnsi" w:cstheme="minorHAnsi"/>
          <w:sz w:val="24"/>
          <w:szCs w:val="24"/>
          <w:lang w:val="es-ES"/>
        </w:rPr>
        <w:t xml:space="preserve">. </w:t>
      </w:r>
      <w:r w:rsidRPr="001D7DD0">
        <w:rPr>
          <w:rFonts w:asciiTheme="minorHAnsi" w:hAnsiTheme="minorHAnsi" w:cstheme="minorHAnsi"/>
          <w:sz w:val="24"/>
          <w:szCs w:val="24"/>
          <w:lang w:val="es-ES"/>
        </w:rPr>
        <w:t xml:space="preserve">En ella se muestran los deportes y manifestaciones practicadas por la sociedad valenciana antes de la llegada y popularización del futbol. Con la mejora de las condiciones laborales y la </w:t>
      </w:r>
      <w:r w:rsidR="00C003F4" w:rsidRPr="001D7DD0">
        <w:rPr>
          <w:rFonts w:asciiTheme="minorHAnsi" w:hAnsiTheme="minorHAnsi" w:cstheme="minorHAnsi"/>
          <w:sz w:val="24"/>
          <w:szCs w:val="24"/>
          <w:lang w:val="es-ES"/>
        </w:rPr>
        <w:t>difusión</w:t>
      </w:r>
      <w:r w:rsidRPr="001D7DD0">
        <w:rPr>
          <w:rFonts w:asciiTheme="minorHAnsi" w:hAnsiTheme="minorHAnsi" w:cstheme="minorHAnsi"/>
          <w:sz w:val="24"/>
          <w:szCs w:val="24"/>
          <w:lang w:val="es-ES"/>
        </w:rPr>
        <w:t xml:space="preserve"> de las ideas higienistas</w:t>
      </w:r>
      <w:r w:rsidR="00C003F4" w:rsidRPr="001D7DD0">
        <w:rPr>
          <w:rFonts w:asciiTheme="minorHAnsi" w:hAnsiTheme="minorHAnsi" w:cstheme="minorHAnsi"/>
          <w:sz w:val="24"/>
          <w:szCs w:val="24"/>
          <w:lang w:val="es-ES"/>
        </w:rPr>
        <w:t xml:space="preserve"> que propugnaban el deporte como un factor de salud se popularizaron diversos deportes asociados a las diferentes clases sociales, cuyas instalaciones se generalizaron por la ciuda</w:t>
      </w:r>
      <w:r w:rsidR="001D7DD0">
        <w:rPr>
          <w:rFonts w:asciiTheme="minorHAnsi" w:hAnsiTheme="minorHAnsi" w:cstheme="minorHAnsi"/>
          <w:sz w:val="24"/>
          <w:szCs w:val="24"/>
          <w:lang w:val="es-ES"/>
        </w:rPr>
        <w:t>d. Al</w:t>
      </w:r>
      <w:r w:rsidR="00C003F4" w:rsidRPr="001D7DD0">
        <w:rPr>
          <w:rFonts w:asciiTheme="minorHAnsi" w:hAnsiTheme="minorHAnsi" w:cstheme="minorHAnsi"/>
          <w:sz w:val="24"/>
          <w:szCs w:val="24"/>
          <w:lang w:val="es-ES"/>
        </w:rPr>
        <w:t>gun</w:t>
      </w:r>
      <w:r w:rsidR="001D7DD0">
        <w:rPr>
          <w:rFonts w:asciiTheme="minorHAnsi" w:hAnsiTheme="minorHAnsi" w:cstheme="minorHAnsi"/>
          <w:sz w:val="24"/>
          <w:szCs w:val="24"/>
          <w:lang w:val="es-ES"/>
        </w:rPr>
        <w:t>a</w:t>
      </w:r>
      <w:r w:rsidR="00C003F4" w:rsidRPr="001D7DD0">
        <w:rPr>
          <w:rFonts w:asciiTheme="minorHAnsi" w:hAnsiTheme="minorHAnsi" w:cstheme="minorHAnsi"/>
          <w:sz w:val="24"/>
          <w:szCs w:val="24"/>
          <w:lang w:val="es-ES"/>
        </w:rPr>
        <w:t>s de ell</w:t>
      </w:r>
      <w:r w:rsidR="001D7DD0">
        <w:rPr>
          <w:rFonts w:asciiTheme="minorHAnsi" w:hAnsiTheme="minorHAnsi" w:cstheme="minorHAnsi"/>
          <w:sz w:val="24"/>
          <w:szCs w:val="24"/>
          <w:lang w:val="es-ES"/>
        </w:rPr>
        <w:t>a</w:t>
      </w:r>
      <w:r w:rsidR="00C003F4" w:rsidRPr="001D7DD0">
        <w:rPr>
          <w:rFonts w:asciiTheme="minorHAnsi" w:hAnsiTheme="minorHAnsi" w:cstheme="minorHAnsi"/>
          <w:sz w:val="24"/>
          <w:szCs w:val="24"/>
          <w:lang w:val="es-ES"/>
        </w:rPr>
        <w:t>s todavía hoy perduran: ciclismo (velódromos) juego de pelota (frontones como el Jai-</w:t>
      </w:r>
      <w:proofErr w:type="spellStart"/>
      <w:r w:rsidR="00C003F4" w:rsidRPr="001D7DD0">
        <w:rPr>
          <w:rFonts w:asciiTheme="minorHAnsi" w:hAnsiTheme="minorHAnsi" w:cstheme="minorHAnsi"/>
          <w:sz w:val="24"/>
          <w:szCs w:val="24"/>
          <w:lang w:val="es-ES"/>
        </w:rPr>
        <w:t>Alai</w:t>
      </w:r>
      <w:proofErr w:type="spellEnd"/>
      <w:r w:rsidR="00C003F4" w:rsidRPr="001D7DD0">
        <w:rPr>
          <w:rFonts w:asciiTheme="minorHAnsi" w:hAnsiTheme="minorHAnsi" w:cstheme="minorHAnsi"/>
          <w:sz w:val="24"/>
          <w:szCs w:val="24"/>
          <w:lang w:val="es-ES"/>
        </w:rPr>
        <w:t xml:space="preserve">, trinquetes, como el de Pelayo), tenis, polo, hípica -propios de las clases acomodadas- como el club náutico, o el club de tenis.   </w:t>
      </w:r>
    </w:p>
    <w:p w14:paraId="0CD83BBB" w14:textId="77777777" w:rsidR="001D7DD0" w:rsidRPr="001D7DD0" w:rsidRDefault="001D7DD0" w:rsidP="00D84DA8">
      <w:pPr>
        <w:pStyle w:val="LETNO-Textocuerpo"/>
        <w:spacing w:after="0" w:line="240" w:lineRule="auto"/>
        <w:ind w:left="360"/>
        <w:jc w:val="both"/>
        <w:rPr>
          <w:rFonts w:asciiTheme="minorHAnsi" w:hAnsiTheme="minorHAnsi" w:cstheme="minorHAnsi"/>
          <w:sz w:val="24"/>
          <w:szCs w:val="24"/>
          <w:lang w:val="es-ES"/>
        </w:rPr>
      </w:pPr>
    </w:p>
    <w:p w14:paraId="7E6A6735" w14:textId="38A0472A" w:rsidR="00C003F4" w:rsidRDefault="00C003F4" w:rsidP="00D84DA8">
      <w:pPr>
        <w:pStyle w:val="LETNO-Textocuerpo"/>
        <w:numPr>
          <w:ilvl w:val="0"/>
          <w:numId w:val="14"/>
        </w:numPr>
        <w:spacing w:after="0" w:line="240" w:lineRule="auto"/>
        <w:ind w:left="360"/>
        <w:jc w:val="both"/>
        <w:rPr>
          <w:rFonts w:asciiTheme="minorHAnsi" w:hAnsiTheme="minorHAnsi" w:cstheme="minorHAnsi"/>
          <w:sz w:val="24"/>
          <w:szCs w:val="24"/>
          <w:lang w:val="es-ES"/>
        </w:rPr>
      </w:pPr>
      <w:r w:rsidRPr="001D7DD0">
        <w:rPr>
          <w:rFonts w:asciiTheme="minorHAnsi" w:hAnsiTheme="minorHAnsi" w:cstheme="minorHAnsi"/>
          <w:b/>
          <w:bCs/>
          <w:sz w:val="24"/>
          <w:szCs w:val="24"/>
          <w:lang w:val="es-ES"/>
        </w:rPr>
        <w:t>Los orígenes del Levante U.D</w:t>
      </w:r>
      <w:r w:rsidR="000637B6" w:rsidRPr="001D7DD0">
        <w:rPr>
          <w:rFonts w:asciiTheme="minorHAnsi" w:hAnsiTheme="minorHAnsi" w:cstheme="minorHAnsi"/>
          <w:sz w:val="24"/>
          <w:szCs w:val="24"/>
          <w:lang w:val="es-ES"/>
        </w:rPr>
        <w:t xml:space="preserve">. </w:t>
      </w:r>
      <w:r w:rsidR="0082287B" w:rsidRPr="001D7DD0">
        <w:rPr>
          <w:rFonts w:asciiTheme="minorHAnsi" w:hAnsiTheme="minorHAnsi" w:cstheme="minorHAnsi"/>
          <w:sz w:val="24"/>
          <w:szCs w:val="24"/>
          <w:lang w:val="es-ES"/>
        </w:rPr>
        <w:t>La exposición nos muestra los primeros años de trayectoria los dos equipos de la ciudad que</w:t>
      </w:r>
      <w:r w:rsidR="001D7DD0">
        <w:rPr>
          <w:rFonts w:asciiTheme="minorHAnsi" w:hAnsiTheme="minorHAnsi" w:cstheme="minorHAnsi"/>
          <w:sz w:val="24"/>
          <w:szCs w:val="24"/>
          <w:lang w:val="es-ES"/>
        </w:rPr>
        <w:t>,</w:t>
      </w:r>
      <w:r w:rsidR="0082287B" w:rsidRPr="001D7DD0">
        <w:rPr>
          <w:rFonts w:asciiTheme="minorHAnsi" w:hAnsiTheme="minorHAnsi" w:cstheme="minorHAnsi"/>
          <w:sz w:val="24"/>
          <w:szCs w:val="24"/>
          <w:lang w:val="es-ES"/>
        </w:rPr>
        <w:t xml:space="preserve"> tras su fusión</w:t>
      </w:r>
      <w:r w:rsidR="001D7DD0">
        <w:rPr>
          <w:rFonts w:asciiTheme="minorHAnsi" w:hAnsiTheme="minorHAnsi" w:cstheme="minorHAnsi"/>
          <w:sz w:val="24"/>
          <w:szCs w:val="24"/>
          <w:lang w:val="es-ES"/>
        </w:rPr>
        <w:t>,</w:t>
      </w:r>
      <w:r w:rsidR="0082287B" w:rsidRPr="001D7DD0">
        <w:rPr>
          <w:rFonts w:asciiTheme="minorHAnsi" w:hAnsiTheme="minorHAnsi" w:cstheme="minorHAnsi"/>
          <w:sz w:val="24"/>
          <w:szCs w:val="24"/>
          <w:lang w:val="es-ES"/>
        </w:rPr>
        <w:t xml:space="preserve"> acabarían configurando la actual entidad. Dos equipos con diferentes orígenes sociales, </w:t>
      </w:r>
      <w:r w:rsidR="00F526A7" w:rsidRPr="001D7DD0">
        <w:rPr>
          <w:rFonts w:asciiTheme="minorHAnsi" w:hAnsiTheme="minorHAnsi" w:cstheme="minorHAnsi"/>
          <w:sz w:val="24"/>
          <w:szCs w:val="24"/>
          <w:lang w:val="es-ES"/>
        </w:rPr>
        <w:t>con bases</w:t>
      </w:r>
      <w:r w:rsidR="000637B6" w:rsidRPr="001D7DD0">
        <w:rPr>
          <w:rFonts w:asciiTheme="minorHAnsi" w:hAnsiTheme="minorHAnsi" w:cstheme="minorHAnsi"/>
          <w:sz w:val="24"/>
          <w:szCs w:val="24"/>
          <w:lang w:val="es-ES"/>
        </w:rPr>
        <w:t xml:space="preserve"> ideológicas </w:t>
      </w:r>
      <w:r w:rsidR="00F526A7" w:rsidRPr="001D7DD0">
        <w:rPr>
          <w:rFonts w:asciiTheme="minorHAnsi" w:hAnsiTheme="minorHAnsi" w:cstheme="minorHAnsi"/>
          <w:sz w:val="24"/>
          <w:szCs w:val="24"/>
          <w:lang w:val="es-ES"/>
        </w:rPr>
        <w:t>diversas</w:t>
      </w:r>
      <w:r w:rsidR="000637B6" w:rsidRPr="001D7DD0">
        <w:rPr>
          <w:rFonts w:asciiTheme="minorHAnsi" w:hAnsiTheme="minorHAnsi" w:cstheme="minorHAnsi"/>
          <w:sz w:val="24"/>
          <w:szCs w:val="24"/>
          <w:lang w:val="es-ES"/>
        </w:rPr>
        <w:t xml:space="preserve">, </w:t>
      </w:r>
      <w:r w:rsidR="0082287B" w:rsidRPr="001D7DD0">
        <w:rPr>
          <w:rFonts w:asciiTheme="minorHAnsi" w:hAnsiTheme="minorHAnsi" w:cstheme="minorHAnsi"/>
          <w:sz w:val="24"/>
          <w:szCs w:val="24"/>
          <w:lang w:val="es-ES"/>
        </w:rPr>
        <w:t xml:space="preserve">con campos ubicados en espacios alejados y con </w:t>
      </w:r>
      <w:r w:rsidR="00F526A7" w:rsidRPr="001D7DD0">
        <w:rPr>
          <w:rFonts w:asciiTheme="minorHAnsi" w:hAnsiTheme="minorHAnsi" w:cstheme="minorHAnsi"/>
          <w:sz w:val="24"/>
          <w:szCs w:val="24"/>
          <w:lang w:val="es-ES"/>
        </w:rPr>
        <w:t xml:space="preserve">distintas trayectorias </w:t>
      </w:r>
      <w:r w:rsidR="0082287B" w:rsidRPr="001D7DD0">
        <w:rPr>
          <w:rFonts w:asciiTheme="minorHAnsi" w:hAnsiTheme="minorHAnsi" w:cstheme="minorHAnsi"/>
          <w:sz w:val="24"/>
          <w:szCs w:val="24"/>
          <w:lang w:val="es-ES"/>
        </w:rPr>
        <w:t>deportivas</w:t>
      </w:r>
      <w:r w:rsidR="00F526A7" w:rsidRPr="001D7DD0">
        <w:rPr>
          <w:rFonts w:asciiTheme="minorHAnsi" w:hAnsiTheme="minorHAnsi" w:cstheme="minorHAnsi"/>
          <w:sz w:val="24"/>
          <w:szCs w:val="24"/>
          <w:lang w:val="es-ES"/>
        </w:rPr>
        <w:t>.</w:t>
      </w:r>
    </w:p>
    <w:p w14:paraId="77D6D7D1" w14:textId="77777777" w:rsidR="001F5DDC" w:rsidRPr="001D7DD0" w:rsidRDefault="001F5DDC" w:rsidP="001F5DDC">
      <w:pPr>
        <w:pStyle w:val="LETNO-Textocuerpo"/>
        <w:spacing w:after="0" w:line="240" w:lineRule="auto"/>
        <w:jc w:val="both"/>
        <w:rPr>
          <w:rFonts w:asciiTheme="minorHAnsi" w:hAnsiTheme="minorHAnsi" w:cstheme="minorHAnsi"/>
          <w:sz w:val="24"/>
          <w:szCs w:val="24"/>
          <w:lang w:val="es-ES"/>
        </w:rPr>
      </w:pPr>
    </w:p>
    <w:p w14:paraId="42703A8E" w14:textId="3267DFBD" w:rsidR="000637B6" w:rsidRDefault="0082287B" w:rsidP="00D84DA8">
      <w:pPr>
        <w:pStyle w:val="LETNO-Textocuerpo"/>
        <w:spacing w:after="0" w:line="240" w:lineRule="auto"/>
        <w:ind w:left="360"/>
        <w:jc w:val="both"/>
        <w:rPr>
          <w:rFonts w:asciiTheme="minorHAnsi" w:hAnsiTheme="minorHAnsi" w:cstheme="minorHAnsi"/>
          <w:sz w:val="24"/>
          <w:szCs w:val="24"/>
          <w:lang w:val="es-ES"/>
        </w:rPr>
      </w:pPr>
      <w:r w:rsidRPr="001D7DD0">
        <w:rPr>
          <w:rFonts w:asciiTheme="minorHAnsi" w:hAnsiTheme="minorHAnsi" w:cstheme="minorHAnsi"/>
          <w:sz w:val="24"/>
          <w:szCs w:val="24"/>
          <w:lang w:val="es-ES"/>
        </w:rPr>
        <w:t xml:space="preserve">Por un </w:t>
      </w:r>
      <w:r w:rsidR="00BB0D87" w:rsidRPr="001D7DD0">
        <w:rPr>
          <w:rFonts w:asciiTheme="minorHAnsi" w:hAnsiTheme="minorHAnsi" w:cstheme="minorHAnsi"/>
          <w:sz w:val="24"/>
          <w:szCs w:val="24"/>
          <w:lang w:val="es-ES"/>
        </w:rPr>
        <w:t>lado,</w:t>
      </w:r>
      <w:r w:rsidRPr="001D7DD0">
        <w:rPr>
          <w:rFonts w:asciiTheme="minorHAnsi" w:hAnsiTheme="minorHAnsi" w:cstheme="minorHAnsi"/>
          <w:sz w:val="24"/>
          <w:szCs w:val="24"/>
          <w:lang w:val="es-ES"/>
        </w:rPr>
        <w:t xml:space="preserve"> el Levante fundado por un maestro (Vicente Ballester) que organizó un equipo alrededor de una escuela para clases humildes</w:t>
      </w:r>
      <w:r w:rsidR="00BB0D87" w:rsidRPr="001D7DD0">
        <w:rPr>
          <w:rFonts w:asciiTheme="minorHAnsi" w:hAnsiTheme="minorHAnsi" w:cstheme="minorHAnsi"/>
          <w:sz w:val="24"/>
          <w:szCs w:val="24"/>
          <w:lang w:val="es-ES"/>
        </w:rPr>
        <w:t xml:space="preserve">, en las que el deporte, en este caso el futbol, jugado en la playa </w:t>
      </w:r>
      <w:r w:rsidR="000637B6" w:rsidRPr="001D7DD0">
        <w:rPr>
          <w:rFonts w:asciiTheme="minorHAnsi" w:hAnsiTheme="minorHAnsi" w:cstheme="minorHAnsi"/>
          <w:sz w:val="24"/>
          <w:szCs w:val="24"/>
          <w:lang w:val="es-ES"/>
        </w:rPr>
        <w:t xml:space="preserve">(del </w:t>
      </w:r>
      <w:proofErr w:type="spellStart"/>
      <w:r w:rsidR="000637B6" w:rsidRPr="001D7DD0">
        <w:rPr>
          <w:rFonts w:asciiTheme="minorHAnsi" w:hAnsiTheme="minorHAnsi" w:cstheme="minorHAnsi"/>
          <w:sz w:val="24"/>
          <w:szCs w:val="24"/>
          <w:lang w:val="es-ES"/>
        </w:rPr>
        <w:t>Cabanyal</w:t>
      </w:r>
      <w:proofErr w:type="spellEnd"/>
      <w:r w:rsidR="000637B6" w:rsidRPr="001D7DD0">
        <w:rPr>
          <w:rFonts w:asciiTheme="minorHAnsi" w:hAnsiTheme="minorHAnsi" w:cstheme="minorHAnsi"/>
          <w:sz w:val="24"/>
          <w:szCs w:val="24"/>
          <w:lang w:val="es-ES"/>
        </w:rPr>
        <w:t xml:space="preserve">) </w:t>
      </w:r>
      <w:r w:rsidR="00BB0D87" w:rsidRPr="001D7DD0">
        <w:rPr>
          <w:rFonts w:asciiTheme="minorHAnsi" w:hAnsiTheme="minorHAnsi" w:cstheme="minorHAnsi"/>
          <w:sz w:val="24"/>
          <w:szCs w:val="24"/>
          <w:lang w:val="es-ES"/>
        </w:rPr>
        <w:t xml:space="preserve">complementaba la </w:t>
      </w:r>
      <w:r w:rsidR="00BB0D87" w:rsidRPr="001D7DD0">
        <w:rPr>
          <w:rFonts w:asciiTheme="minorHAnsi" w:hAnsiTheme="minorHAnsi" w:cstheme="minorHAnsi"/>
          <w:sz w:val="24"/>
          <w:szCs w:val="24"/>
          <w:lang w:val="es-ES"/>
        </w:rPr>
        <w:lastRenderedPageBreak/>
        <w:t>educación básica. Por otro, el Gimnástico, surgido de la actividad del Patronato de la Juventud Obrera fruto del trabajo de integración desarrollado por el catolicismo social dirigido a las capas más bajas de la sociedad, que con el tiempo se desvinculó del Patronato, perdiendo su componente más social en favor de clases más acomodadas lo que le convirtió en un equipo poderoso con nuevas secciones deportivas como la esgrima, el atletismo o el ciclismo.</w:t>
      </w:r>
    </w:p>
    <w:p w14:paraId="55FF24DC" w14:textId="77777777" w:rsidR="0061020A" w:rsidRPr="001D7DD0" w:rsidRDefault="0061020A" w:rsidP="00D84DA8">
      <w:pPr>
        <w:pStyle w:val="LETNO-Textocuerpo"/>
        <w:spacing w:after="0" w:line="240" w:lineRule="auto"/>
        <w:ind w:left="360"/>
        <w:jc w:val="both"/>
        <w:rPr>
          <w:rFonts w:asciiTheme="minorHAnsi" w:hAnsiTheme="minorHAnsi" w:cstheme="minorHAnsi"/>
          <w:sz w:val="24"/>
          <w:szCs w:val="24"/>
          <w:lang w:val="es-ES"/>
        </w:rPr>
      </w:pPr>
    </w:p>
    <w:p w14:paraId="52F58238" w14:textId="77777777" w:rsidR="0061020A" w:rsidRDefault="000637B6" w:rsidP="00D84DA8">
      <w:pPr>
        <w:pStyle w:val="LETNO-Textocuerpo"/>
        <w:numPr>
          <w:ilvl w:val="0"/>
          <w:numId w:val="14"/>
        </w:numPr>
        <w:spacing w:after="0" w:line="240" w:lineRule="auto"/>
        <w:ind w:left="360"/>
        <w:jc w:val="both"/>
        <w:rPr>
          <w:rFonts w:asciiTheme="minorHAnsi" w:hAnsiTheme="minorHAnsi" w:cstheme="minorHAnsi"/>
          <w:b/>
          <w:bCs/>
          <w:lang w:val="es-ES"/>
        </w:rPr>
      </w:pPr>
      <w:r w:rsidRPr="0061020A">
        <w:rPr>
          <w:rFonts w:asciiTheme="minorHAnsi" w:hAnsiTheme="minorHAnsi" w:cstheme="minorHAnsi"/>
          <w:b/>
          <w:bCs/>
          <w:sz w:val="24"/>
          <w:szCs w:val="24"/>
          <w:lang w:val="es-ES"/>
        </w:rPr>
        <w:t xml:space="preserve">Guerra y copa. </w:t>
      </w:r>
      <w:r w:rsidR="00B21578" w:rsidRPr="0061020A">
        <w:rPr>
          <w:rFonts w:asciiTheme="minorHAnsi" w:hAnsiTheme="minorHAnsi" w:cstheme="minorHAnsi"/>
          <w:b/>
          <w:bCs/>
          <w:sz w:val="24"/>
          <w:szCs w:val="24"/>
          <w:lang w:val="es-ES"/>
        </w:rPr>
        <w:t xml:space="preserve"> </w:t>
      </w:r>
      <w:r w:rsidR="00B21578" w:rsidRPr="0061020A">
        <w:rPr>
          <w:rFonts w:asciiTheme="minorHAnsi" w:hAnsiTheme="minorHAnsi" w:cstheme="minorHAnsi"/>
          <w:sz w:val="24"/>
          <w:szCs w:val="24"/>
          <w:lang w:val="es-ES"/>
        </w:rPr>
        <w:t>Al inicio de la Guerra Civil las competiciones no se detuvieron y los clubes de la ciudad se proclamaron fieles a la República. En 1937, la división del país en dos zonas impidió la disputa de los campeonatos estatales y se jugaron los regionales</w:t>
      </w:r>
      <w:r w:rsidR="001D7DD0" w:rsidRPr="0061020A">
        <w:rPr>
          <w:rFonts w:asciiTheme="minorHAnsi" w:hAnsiTheme="minorHAnsi" w:cstheme="minorHAnsi"/>
          <w:sz w:val="24"/>
          <w:szCs w:val="24"/>
          <w:lang w:val="es-ES"/>
        </w:rPr>
        <w:t xml:space="preserve">: </w:t>
      </w:r>
      <w:r w:rsidR="00B21578" w:rsidRPr="0061020A">
        <w:rPr>
          <w:rFonts w:asciiTheme="minorHAnsi" w:hAnsiTheme="minorHAnsi" w:cstheme="minorHAnsi"/>
          <w:sz w:val="24"/>
          <w:szCs w:val="24"/>
          <w:lang w:val="es-ES"/>
        </w:rPr>
        <w:t xml:space="preserve">la Liga del Mediterráneo y la Copa de la España Libre. Asimismo, se organizaron muchos partidos en la ciudad de València para homenajear y recaudar fondos para las milicias, los hospitales y las instituciones benéficas. Entre los torneos jugados en ese año se celebró la Copa, cuya final jugaron el Valencia FC y el Levante FC, siendo este equipo el que conquistó el </w:t>
      </w:r>
      <w:r w:rsidR="001546C5" w:rsidRPr="0061020A">
        <w:rPr>
          <w:rFonts w:asciiTheme="minorHAnsi" w:hAnsiTheme="minorHAnsi" w:cstheme="minorHAnsi"/>
          <w:sz w:val="24"/>
          <w:szCs w:val="24"/>
          <w:lang w:val="es-ES"/>
        </w:rPr>
        <w:t xml:space="preserve">título. Dado que durante la dictadura franquista este torneo no fue reconocido, desde el club y de las instancias políticas, con el apoyo de gran parte de la afición y de la sociedad valenciana, se </w:t>
      </w:r>
      <w:r w:rsidR="00491ED3" w:rsidRPr="0061020A">
        <w:rPr>
          <w:rFonts w:asciiTheme="minorHAnsi" w:hAnsiTheme="minorHAnsi" w:cstheme="minorHAnsi"/>
          <w:sz w:val="24"/>
          <w:szCs w:val="24"/>
          <w:lang w:val="es-ES"/>
        </w:rPr>
        <w:t>está</w:t>
      </w:r>
      <w:r w:rsidR="001546C5" w:rsidRPr="0061020A">
        <w:rPr>
          <w:rFonts w:asciiTheme="minorHAnsi" w:hAnsiTheme="minorHAnsi" w:cstheme="minorHAnsi"/>
          <w:sz w:val="24"/>
          <w:szCs w:val="24"/>
          <w:lang w:val="es-ES"/>
        </w:rPr>
        <w:t xml:space="preserve"> luchado para que este trofeo sea reconocido para el Levante UD.</w:t>
      </w:r>
      <w:r w:rsidR="001546C5" w:rsidRPr="0061020A">
        <w:rPr>
          <w:rFonts w:asciiTheme="minorHAnsi" w:hAnsiTheme="minorHAnsi" w:cstheme="minorHAnsi"/>
          <w:b/>
          <w:bCs/>
          <w:lang w:val="es-ES"/>
        </w:rPr>
        <w:t xml:space="preserve"> </w:t>
      </w:r>
    </w:p>
    <w:p w14:paraId="796F03BF" w14:textId="77777777" w:rsidR="0061020A" w:rsidRPr="0061020A" w:rsidRDefault="0061020A" w:rsidP="0061020A">
      <w:pPr>
        <w:pStyle w:val="LETNO-Textocuerpo"/>
        <w:spacing w:after="0" w:line="240" w:lineRule="auto"/>
        <w:ind w:left="360"/>
        <w:jc w:val="both"/>
        <w:rPr>
          <w:rFonts w:asciiTheme="minorHAnsi" w:hAnsiTheme="minorHAnsi" w:cstheme="minorHAnsi"/>
          <w:b/>
          <w:bCs/>
          <w:lang w:val="es-ES"/>
        </w:rPr>
      </w:pPr>
    </w:p>
    <w:p w14:paraId="41516DCD" w14:textId="77777777" w:rsidR="0061020A" w:rsidRPr="0061020A" w:rsidRDefault="001546C5" w:rsidP="00D84DA8">
      <w:pPr>
        <w:pStyle w:val="LETNO-Textocuerpo"/>
        <w:numPr>
          <w:ilvl w:val="0"/>
          <w:numId w:val="14"/>
        </w:numPr>
        <w:spacing w:after="0" w:line="240" w:lineRule="auto"/>
        <w:ind w:left="360"/>
        <w:jc w:val="both"/>
        <w:rPr>
          <w:rFonts w:asciiTheme="minorHAnsi" w:hAnsiTheme="minorHAnsi" w:cstheme="minorHAnsi"/>
          <w:sz w:val="24"/>
          <w:szCs w:val="24"/>
          <w:lang w:val="es-ES"/>
        </w:rPr>
      </w:pPr>
      <w:r w:rsidRPr="0061020A">
        <w:rPr>
          <w:rFonts w:asciiTheme="minorHAnsi" w:hAnsiTheme="minorHAnsi" w:cstheme="minorHAnsi"/>
          <w:b/>
          <w:bCs/>
          <w:sz w:val="24"/>
          <w:szCs w:val="24"/>
          <w:lang w:val="es-ES"/>
        </w:rPr>
        <w:t xml:space="preserve">Fusión en 1939. </w:t>
      </w:r>
      <w:r w:rsidRPr="0061020A">
        <w:rPr>
          <w:rFonts w:asciiTheme="minorHAnsi" w:hAnsiTheme="minorHAnsi" w:cstheme="minorHAnsi"/>
          <w:sz w:val="24"/>
          <w:szCs w:val="24"/>
          <w:lang w:val="es-ES"/>
        </w:rPr>
        <w:t xml:space="preserve">En 1939, acabada la Guerra se </w:t>
      </w:r>
      <w:r w:rsidR="00491ED3" w:rsidRPr="0061020A">
        <w:rPr>
          <w:rFonts w:asciiTheme="minorHAnsi" w:hAnsiTheme="minorHAnsi" w:cstheme="minorHAnsi"/>
          <w:sz w:val="24"/>
          <w:szCs w:val="24"/>
          <w:lang w:val="es-ES"/>
        </w:rPr>
        <w:t>produjo</w:t>
      </w:r>
      <w:r w:rsidRPr="0061020A">
        <w:rPr>
          <w:rFonts w:asciiTheme="minorHAnsi" w:hAnsiTheme="minorHAnsi" w:cstheme="minorHAnsi"/>
          <w:sz w:val="24"/>
          <w:szCs w:val="24"/>
          <w:lang w:val="es-ES"/>
        </w:rPr>
        <w:t xml:space="preserve"> de forma súbita la fusión entre el Gimnástico FC i el Levante FC. Dos equipos que habían sido rivales</w:t>
      </w:r>
      <w:r w:rsidR="00491ED3" w:rsidRPr="0061020A">
        <w:rPr>
          <w:rFonts w:asciiTheme="minorHAnsi" w:hAnsiTheme="minorHAnsi" w:cstheme="minorHAnsi"/>
          <w:sz w:val="24"/>
          <w:szCs w:val="24"/>
          <w:lang w:val="es-ES"/>
        </w:rPr>
        <w:t>,</w:t>
      </w:r>
      <w:r w:rsidRPr="0061020A">
        <w:rPr>
          <w:rFonts w:asciiTheme="minorHAnsi" w:hAnsiTheme="minorHAnsi" w:cstheme="minorHAnsi"/>
          <w:sz w:val="24"/>
          <w:szCs w:val="24"/>
          <w:lang w:val="es-ES"/>
        </w:rPr>
        <w:t xml:space="preserve"> con masas sociales antagónicas</w:t>
      </w:r>
      <w:r w:rsidR="00491ED3" w:rsidRPr="0061020A">
        <w:rPr>
          <w:rFonts w:asciiTheme="minorHAnsi" w:hAnsiTheme="minorHAnsi" w:cstheme="minorHAnsi"/>
          <w:sz w:val="24"/>
          <w:szCs w:val="24"/>
          <w:lang w:val="es-ES"/>
        </w:rPr>
        <w:t>,</w:t>
      </w:r>
      <w:r w:rsidRPr="0061020A">
        <w:rPr>
          <w:rFonts w:asciiTheme="minorHAnsi" w:hAnsiTheme="minorHAnsi" w:cstheme="minorHAnsi"/>
          <w:sz w:val="24"/>
          <w:szCs w:val="24"/>
          <w:lang w:val="es-ES"/>
        </w:rPr>
        <w:t xml:space="preserve"> se fusionaban con la creación de la Unión Deportiva Levante-Gimnástico. Entre las razones de esta fusión aparece la necesidad de juntar dos entidades a las que la guerra había tratado de forma desigual, pero complementaria: </w:t>
      </w:r>
      <w:r w:rsidR="0036767F" w:rsidRPr="0061020A">
        <w:rPr>
          <w:rFonts w:asciiTheme="minorHAnsi" w:hAnsiTheme="minorHAnsi" w:cstheme="minorHAnsi"/>
          <w:sz w:val="24"/>
          <w:szCs w:val="24"/>
          <w:lang w:val="es-ES"/>
        </w:rPr>
        <w:t>el</w:t>
      </w:r>
      <w:r w:rsidRPr="0061020A">
        <w:rPr>
          <w:rFonts w:asciiTheme="minorHAnsi" w:hAnsiTheme="minorHAnsi" w:cstheme="minorHAnsi"/>
          <w:sz w:val="24"/>
          <w:szCs w:val="24"/>
          <w:lang w:val="es-ES"/>
        </w:rPr>
        <w:t xml:space="preserve"> Levante se había quedado sin campo y con buenos jugadores y el </w:t>
      </w:r>
      <w:r w:rsidR="0036767F" w:rsidRPr="0061020A">
        <w:rPr>
          <w:rFonts w:asciiTheme="minorHAnsi" w:hAnsiTheme="minorHAnsi" w:cstheme="minorHAnsi"/>
          <w:sz w:val="24"/>
          <w:szCs w:val="24"/>
          <w:lang w:val="es-ES"/>
        </w:rPr>
        <w:t>Gimnástico</w:t>
      </w:r>
      <w:r w:rsidRPr="0061020A">
        <w:rPr>
          <w:rFonts w:asciiTheme="minorHAnsi" w:hAnsiTheme="minorHAnsi" w:cstheme="minorHAnsi"/>
          <w:sz w:val="24"/>
          <w:szCs w:val="24"/>
          <w:lang w:val="es-ES"/>
        </w:rPr>
        <w:t xml:space="preserve"> </w:t>
      </w:r>
      <w:r w:rsidR="0036767F" w:rsidRPr="0061020A">
        <w:rPr>
          <w:rFonts w:asciiTheme="minorHAnsi" w:hAnsiTheme="minorHAnsi" w:cstheme="minorHAnsi"/>
          <w:sz w:val="24"/>
          <w:szCs w:val="24"/>
          <w:lang w:val="es-ES"/>
        </w:rPr>
        <w:t xml:space="preserve">carecía de </w:t>
      </w:r>
      <w:r w:rsidR="00491ED3" w:rsidRPr="0061020A">
        <w:rPr>
          <w:rFonts w:asciiTheme="minorHAnsi" w:hAnsiTheme="minorHAnsi" w:cstheme="minorHAnsi"/>
          <w:sz w:val="24"/>
          <w:szCs w:val="24"/>
          <w:lang w:val="es-ES"/>
        </w:rPr>
        <w:t>figuras,</w:t>
      </w:r>
      <w:r w:rsidR="0036767F" w:rsidRPr="0061020A">
        <w:rPr>
          <w:rFonts w:asciiTheme="minorHAnsi" w:hAnsiTheme="minorHAnsi" w:cstheme="minorHAnsi"/>
          <w:sz w:val="24"/>
          <w:szCs w:val="24"/>
          <w:lang w:val="es-ES"/>
        </w:rPr>
        <w:t xml:space="preserve"> pero disponía de un campo (el de Vallejo) en buenas condiciones. Además de estas condiciones también se contempla la idea de</w:t>
      </w:r>
      <w:r w:rsidR="00FA48EA" w:rsidRPr="0061020A">
        <w:rPr>
          <w:rFonts w:asciiTheme="minorHAnsi" w:hAnsiTheme="minorHAnsi" w:cstheme="minorHAnsi"/>
          <w:sz w:val="24"/>
          <w:szCs w:val="24"/>
          <w:lang w:val="es-ES"/>
        </w:rPr>
        <w:t xml:space="preserve"> que la fusión pretendía </w:t>
      </w:r>
      <w:r w:rsidR="0036767F" w:rsidRPr="0061020A">
        <w:rPr>
          <w:rFonts w:asciiTheme="minorHAnsi" w:hAnsiTheme="minorHAnsi" w:cstheme="minorHAnsi"/>
          <w:sz w:val="24"/>
          <w:szCs w:val="24"/>
          <w:lang w:val="es-ES"/>
        </w:rPr>
        <w:t>configurar una nueva entidad futbolística afín a las nuevas directrices de la dictadura.</w:t>
      </w:r>
      <w:r w:rsidR="0036767F" w:rsidRPr="0061020A">
        <w:rPr>
          <w:rFonts w:cstheme="minorHAnsi"/>
          <w:color w:val="0070C0"/>
          <w:lang w:val="es-ES"/>
        </w:rPr>
        <w:t xml:space="preserve"> </w:t>
      </w:r>
    </w:p>
    <w:p w14:paraId="6BEE1608" w14:textId="77777777" w:rsidR="0061020A" w:rsidRDefault="0061020A" w:rsidP="0061020A">
      <w:pPr>
        <w:pStyle w:val="Prrafodelista"/>
        <w:rPr>
          <w:rFonts w:cstheme="minorHAnsi"/>
          <w:b/>
          <w:bCs/>
        </w:rPr>
      </w:pPr>
    </w:p>
    <w:p w14:paraId="40E5E1A4" w14:textId="16E74511" w:rsidR="0036767F" w:rsidRPr="0061020A" w:rsidRDefault="0036767F" w:rsidP="00D84DA8">
      <w:pPr>
        <w:pStyle w:val="LETNO-Textocuerpo"/>
        <w:numPr>
          <w:ilvl w:val="0"/>
          <w:numId w:val="14"/>
        </w:numPr>
        <w:spacing w:after="0" w:line="240" w:lineRule="auto"/>
        <w:ind w:left="360"/>
        <w:jc w:val="both"/>
        <w:rPr>
          <w:rFonts w:asciiTheme="minorHAnsi" w:hAnsiTheme="minorHAnsi" w:cstheme="minorHAnsi"/>
          <w:sz w:val="24"/>
          <w:szCs w:val="24"/>
          <w:lang w:val="es-ES"/>
        </w:rPr>
      </w:pPr>
      <w:r w:rsidRPr="0061020A">
        <w:rPr>
          <w:rFonts w:asciiTheme="minorHAnsi" w:hAnsiTheme="minorHAnsi" w:cstheme="minorHAnsi"/>
          <w:b/>
          <w:bCs/>
          <w:sz w:val="24"/>
          <w:szCs w:val="24"/>
          <w:lang w:val="es-ES"/>
        </w:rPr>
        <w:t xml:space="preserve">Creación del Levante U.D. </w:t>
      </w:r>
      <w:r w:rsidRPr="0061020A">
        <w:rPr>
          <w:rFonts w:asciiTheme="minorHAnsi" w:hAnsiTheme="minorHAnsi" w:cstheme="minorHAnsi"/>
          <w:sz w:val="24"/>
          <w:szCs w:val="24"/>
          <w:lang w:val="es-ES"/>
        </w:rPr>
        <w:t>En 1941, con la misma discreción y sorpresa que se había creado la UDLG, el equipo pasaba a llamarse definitivamente Levante Unión Deportiva y recuperaba el azul y el grana del Gimnástico como los colores del equipo. El escaso arraigo del equipo nacido de la fusión influyó en la decisión de volver, en cierta manera, a los orígenes. Con nueva combinación de nombre y de colores se hacía un reconocimiento explícito a los dos equipos y a las dos tradiciones que lo formaron. El estreno se hizo en un partido amistoso contra el Real Madrid.</w:t>
      </w:r>
    </w:p>
    <w:p w14:paraId="228CCF89" w14:textId="77777777" w:rsidR="0036767F" w:rsidRPr="001D7DD0" w:rsidRDefault="0036767F" w:rsidP="00D84DA8">
      <w:pPr>
        <w:rPr>
          <w:b/>
          <w:bCs/>
          <w:color w:val="FF0000"/>
        </w:rPr>
      </w:pPr>
    </w:p>
    <w:p w14:paraId="62B5C887" w14:textId="642E06C6" w:rsidR="005B3731" w:rsidRPr="001F5DDC" w:rsidRDefault="0036767F" w:rsidP="00D84DA8">
      <w:pPr>
        <w:pStyle w:val="LETNO-Textocuerpo"/>
        <w:numPr>
          <w:ilvl w:val="0"/>
          <w:numId w:val="14"/>
        </w:numPr>
        <w:spacing w:after="0" w:line="240" w:lineRule="auto"/>
        <w:ind w:left="360"/>
        <w:jc w:val="both"/>
        <w:rPr>
          <w:rFonts w:asciiTheme="minorHAnsi" w:hAnsiTheme="minorHAnsi" w:cstheme="minorHAnsi"/>
          <w:b/>
          <w:bCs/>
          <w:sz w:val="24"/>
          <w:szCs w:val="24"/>
          <w:lang w:val="es-ES"/>
        </w:rPr>
      </w:pPr>
      <w:r w:rsidRPr="001D7DD0">
        <w:rPr>
          <w:rFonts w:asciiTheme="minorHAnsi" w:hAnsiTheme="minorHAnsi" w:cstheme="minorHAnsi"/>
          <w:b/>
          <w:bCs/>
          <w:sz w:val="24"/>
          <w:szCs w:val="24"/>
          <w:lang w:val="es-ES"/>
        </w:rPr>
        <w:t xml:space="preserve">El ascenso a la élite.  </w:t>
      </w:r>
      <w:r w:rsidRPr="001D7DD0">
        <w:rPr>
          <w:rFonts w:asciiTheme="minorHAnsi" w:hAnsiTheme="minorHAnsi" w:cstheme="minorHAnsi"/>
          <w:sz w:val="24"/>
          <w:szCs w:val="24"/>
          <w:lang w:val="es-ES"/>
        </w:rPr>
        <w:t xml:space="preserve">El 2 de junio de 1963 el Levante UD hacía realidad un gran sueño perseguido durante décadas: subir a Primera División. Después de los </w:t>
      </w:r>
      <w:r w:rsidRPr="001D7DD0">
        <w:rPr>
          <w:rFonts w:asciiTheme="minorHAnsi" w:hAnsiTheme="minorHAnsi" w:cstheme="minorHAnsi"/>
          <w:sz w:val="24"/>
          <w:szCs w:val="24"/>
          <w:lang w:val="es-ES"/>
        </w:rPr>
        <w:lastRenderedPageBreak/>
        <w:t xml:space="preserve">intentos fallidos de 1940 y 1959, </w:t>
      </w:r>
      <w:r w:rsidRPr="001D7DD0">
        <w:rPr>
          <w:rFonts w:asciiTheme="minorHAnsi" w:hAnsiTheme="minorHAnsi" w:cstheme="minorHAnsi"/>
          <w:i/>
          <w:iCs/>
          <w:sz w:val="24"/>
          <w:szCs w:val="24"/>
          <w:lang w:val="es-ES"/>
        </w:rPr>
        <w:t>el gato pudo subir a la palmera</w:t>
      </w:r>
      <w:r w:rsidRPr="001D7DD0">
        <w:rPr>
          <w:rFonts w:asciiTheme="minorHAnsi" w:hAnsiTheme="minorHAnsi" w:cstheme="minorHAnsi"/>
          <w:sz w:val="24"/>
          <w:szCs w:val="24"/>
          <w:lang w:val="es-ES"/>
        </w:rPr>
        <w:t>. En la promoción de ascenso ganó al Deportivo de La Coruña en Riazor (1-2) y, en la vuelta, en Vallejo, lo hizo por 2 a 1. Más de 25.000 espectadores fueron testigos de este hito histórico. El ascenso fue un acontecimiento deportivo y social que impregnó la vida de toda la ciudad de València</w:t>
      </w:r>
      <w:r w:rsidR="00FA48EA">
        <w:rPr>
          <w:rFonts w:asciiTheme="minorHAnsi" w:hAnsiTheme="minorHAnsi" w:cstheme="minorHAnsi"/>
          <w:sz w:val="24"/>
          <w:szCs w:val="24"/>
          <w:lang w:val="es-ES"/>
        </w:rPr>
        <w:t>.</w:t>
      </w:r>
    </w:p>
    <w:p w14:paraId="66897720" w14:textId="77777777" w:rsidR="001F5DDC" w:rsidRDefault="001F5DDC" w:rsidP="001F5DDC">
      <w:pPr>
        <w:pStyle w:val="Prrafodelista"/>
        <w:rPr>
          <w:rFonts w:cstheme="minorHAnsi"/>
          <w:b/>
          <w:bCs/>
        </w:rPr>
      </w:pPr>
    </w:p>
    <w:p w14:paraId="42ABE389" w14:textId="77777777" w:rsidR="001F5DDC" w:rsidRDefault="001F5DDC" w:rsidP="001F5DDC">
      <w:pPr>
        <w:pStyle w:val="LETNO-Textocuerpo"/>
        <w:spacing w:after="0" w:line="240" w:lineRule="auto"/>
        <w:jc w:val="both"/>
        <w:rPr>
          <w:rFonts w:asciiTheme="minorHAnsi" w:hAnsiTheme="minorHAnsi" w:cstheme="minorHAnsi"/>
          <w:b/>
          <w:bCs/>
          <w:sz w:val="28"/>
          <w:szCs w:val="28"/>
          <w:lang w:val="ca-ES"/>
        </w:rPr>
      </w:pPr>
      <w:r w:rsidRPr="00B77657">
        <w:rPr>
          <w:rFonts w:asciiTheme="minorHAnsi" w:hAnsiTheme="minorHAnsi" w:cstheme="minorHAnsi"/>
          <w:b/>
          <w:bCs/>
          <w:sz w:val="28"/>
          <w:szCs w:val="28"/>
          <w:lang w:val="ca-ES"/>
        </w:rPr>
        <w:t>Objecte</w:t>
      </w:r>
      <w:r>
        <w:rPr>
          <w:rFonts w:asciiTheme="minorHAnsi" w:hAnsiTheme="minorHAnsi" w:cstheme="minorHAnsi"/>
          <w:b/>
          <w:bCs/>
          <w:sz w:val="28"/>
          <w:szCs w:val="28"/>
          <w:lang w:val="ca-ES"/>
        </w:rPr>
        <w:t>s</w:t>
      </w:r>
      <w:r w:rsidRPr="00B77657">
        <w:rPr>
          <w:rFonts w:asciiTheme="minorHAnsi" w:hAnsiTheme="minorHAnsi" w:cstheme="minorHAnsi"/>
          <w:b/>
          <w:bCs/>
          <w:sz w:val="28"/>
          <w:szCs w:val="28"/>
          <w:lang w:val="ca-ES"/>
        </w:rPr>
        <w:t xml:space="preserve"> i documents</w:t>
      </w:r>
    </w:p>
    <w:p w14:paraId="5744E199" w14:textId="77777777" w:rsidR="001F5DDC" w:rsidRPr="00B77657" w:rsidRDefault="001F5DDC" w:rsidP="001F5DDC">
      <w:pPr>
        <w:pStyle w:val="LETNO-Textocuerpo"/>
        <w:spacing w:after="0" w:line="240" w:lineRule="auto"/>
        <w:jc w:val="both"/>
        <w:rPr>
          <w:rFonts w:asciiTheme="minorHAnsi" w:hAnsiTheme="minorHAnsi" w:cstheme="minorHAnsi"/>
          <w:b/>
          <w:bCs/>
          <w:sz w:val="28"/>
          <w:szCs w:val="28"/>
          <w:lang w:val="ca-ES"/>
        </w:rPr>
      </w:pPr>
    </w:p>
    <w:p w14:paraId="088F9AD4" w14:textId="77777777" w:rsidR="001F5DDC" w:rsidRDefault="001F5DDC" w:rsidP="001F5DDC">
      <w:pPr>
        <w:pStyle w:val="LETNO-Textocuerpo"/>
        <w:spacing w:after="0" w:line="240" w:lineRule="auto"/>
        <w:rPr>
          <w:rFonts w:asciiTheme="minorHAnsi" w:hAnsiTheme="minorHAnsi" w:cstheme="minorHAnsi"/>
          <w:sz w:val="24"/>
          <w:szCs w:val="24"/>
          <w:lang w:val="ca-ES"/>
        </w:rPr>
      </w:pPr>
      <w:r>
        <w:rPr>
          <w:rFonts w:asciiTheme="minorHAnsi" w:hAnsiTheme="minorHAnsi" w:cstheme="minorHAnsi"/>
          <w:noProof/>
          <w:sz w:val="24"/>
          <w:szCs w:val="24"/>
          <w:lang w:val="ca-ES"/>
        </w:rPr>
        <w:drawing>
          <wp:inline distT="0" distB="0" distL="0" distR="0" wp14:anchorId="353B4583" wp14:editId="3DE67C8B">
            <wp:extent cx="2250831" cy="2958816"/>
            <wp:effectExtent l="0" t="0" r="0" b="635"/>
            <wp:docPr id="7" name="Imagen 7"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Un dibujo de una persona&#10;&#10;Descripción generada automáticamente con confianza baja"/>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97954" cy="3020761"/>
                    </a:xfrm>
                    <a:prstGeom prst="rect">
                      <a:avLst/>
                    </a:prstGeom>
                  </pic:spPr>
                </pic:pic>
              </a:graphicData>
            </a:graphic>
          </wp:inline>
        </w:drawing>
      </w:r>
    </w:p>
    <w:p w14:paraId="08336E3E" w14:textId="77777777" w:rsidR="001F5DDC" w:rsidRDefault="001F5DDC" w:rsidP="001F5DDC">
      <w:pPr>
        <w:pStyle w:val="LETNO-Textocuerpo"/>
        <w:spacing w:after="0" w:line="240" w:lineRule="auto"/>
        <w:jc w:val="both"/>
        <w:rPr>
          <w:rFonts w:asciiTheme="minorHAnsi" w:hAnsiTheme="minorHAnsi" w:cstheme="minorHAnsi"/>
          <w:sz w:val="24"/>
          <w:szCs w:val="24"/>
          <w:lang w:val="ca-ES"/>
        </w:rPr>
      </w:pPr>
      <w:r>
        <w:rPr>
          <w:rFonts w:asciiTheme="minorHAnsi" w:hAnsiTheme="minorHAnsi" w:cstheme="minorHAnsi"/>
          <w:sz w:val="24"/>
          <w:szCs w:val="24"/>
          <w:lang w:val="ca-ES"/>
        </w:rPr>
        <w:t xml:space="preserve">Cromo. </w:t>
      </w:r>
      <w:proofErr w:type="spellStart"/>
      <w:r>
        <w:rPr>
          <w:rFonts w:asciiTheme="minorHAnsi" w:hAnsiTheme="minorHAnsi" w:cstheme="minorHAnsi"/>
          <w:sz w:val="24"/>
          <w:szCs w:val="24"/>
          <w:lang w:val="ca-ES"/>
        </w:rPr>
        <w:t>Agustin</w:t>
      </w:r>
      <w:proofErr w:type="spellEnd"/>
      <w:r>
        <w:rPr>
          <w:rFonts w:asciiTheme="minorHAnsi" w:hAnsiTheme="minorHAnsi" w:cstheme="minorHAnsi"/>
          <w:sz w:val="24"/>
          <w:szCs w:val="24"/>
          <w:lang w:val="ca-ES"/>
        </w:rPr>
        <w:t xml:space="preserve"> </w:t>
      </w:r>
      <w:proofErr w:type="spellStart"/>
      <w:r>
        <w:rPr>
          <w:rFonts w:asciiTheme="minorHAnsi" w:hAnsiTheme="minorHAnsi" w:cstheme="minorHAnsi"/>
          <w:sz w:val="24"/>
          <w:szCs w:val="24"/>
          <w:lang w:val="ca-ES"/>
        </w:rPr>
        <w:t>Dolz</w:t>
      </w:r>
      <w:proofErr w:type="spellEnd"/>
      <w:r>
        <w:rPr>
          <w:rFonts w:asciiTheme="minorHAnsi" w:hAnsiTheme="minorHAnsi" w:cstheme="minorHAnsi"/>
          <w:sz w:val="24"/>
          <w:szCs w:val="24"/>
          <w:lang w:val="ca-ES"/>
        </w:rPr>
        <w:t xml:space="preserve">- Jugador temporada 1943 - 44. </w:t>
      </w:r>
    </w:p>
    <w:p w14:paraId="3818EEFB" w14:textId="77777777" w:rsidR="001F5DDC" w:rsidRDefault="001F5DDC" w:rsidP="001F5DDC">
      <w:pPr>
        <w:pStyle w:val="LETNO-Textocuerpo"/>
        <w:spacing w:after="0" w:line="240" w:lineRule="auto"/>
        <w:jc w:val="both"/>
        <w:rPr>
          <w:rFonts w:asciiTheme="minorHAnsi" w:hAnsiTheme="minorHAnsi" w:cstheme="minorHAnsi"/>
          <w:sz w:val="24"/>
          <w:szCs w:val="24"/>
          <w:lang w:val="ca-ES"/>
        </w:rPr>
      </w:pPr>
    </w:p>
    <w:p w14:paraId="2F94DE57" w14:textId="77777777" w:rsidR="001F5DDC" w:rsidRDefault="001F5DDC" w:rsidP="001F5DDC">
      <w:pPr>
        <w:pStyle w:val="LETNO-Textocuerpo"/>
        <w:spacing w:after="0" w:line="240" w:lineRule="auto"/>
        <w:jc w:val="both"/>
        <w:rPr>
          <w:rFonts w:asciiTheme="minorHAnsi" w:hAnsiTheme="minorHAnsi" w:cstheme="minorHAnsi"/>
          <w:sz w:val="24"/>
          <w:szCs w:val="24"/>
          <w:lang w:val="ca-ES"/>
        </w:rPr>
      </w:pPr>
      <w:r>
        <w:rPr>
          <w:rFonts w:asciiTheme="minorHAnsi" w:hAnsiTheme="minorHAnsi" w:cstheme="minorHAnsi"/>
          <w:sz w:val="24"/>
          <w:szCs w:val="24"/>
          <w:lang w:val="ca-ES"/>
        </w:rPr>
        <w:tab/>
      </w:r>
    </w:p>
    <w:p w14:paraId="7D226A32" w14:textId="77777777" w:rsidR="001F5DDC" w:rsidRDefault="001F5DDC" w:rsidP="001F5DDC">
      <w:pPr>
        <w:pStyle w:val="LETNO-Textocuerpo"/>
        <w:spacing w:after="0" w:line="240" w:lineRule="auto"/>
        <w:jc w:val="both"/>
        <w:rPr>
          <w:rFonts w:asciiTheme="minorHAnsi" w:hAnsiTheme="minorHAnsi" w:cstheme="minorHAnsi"/>
          <w:sz w:val="24"/>
          <w:szCs w:val="24"/>
          <w:lang w:val="ca-ES"/>
        </w:rPr>
      </w:pPr>
      <w:r>
        <w:rPr>
          <w:rFonts w:asciiTheme="minorHAnsi" w:hAnsiTheme="minorHAnsi" w:cstheme="minorHAnsi"/>
          <w:noProof/>
          <w:sz w:val="24"/>
          <w:szCs w:val="24"/>
          <w:lang w:val="ca-ES"/>
        </w:rPr>
        <w:drawing>
          <wp:inline distT="0" distB="0" distL="0" distR="0" wp14:anchorId="4E44C50D" wp14:editId="3F48546C">
            <wp:extent cx="3742661" cy="2631450"/>
            <wp:effectExtent l="0" t="0" r="4445" b="0"/>
            <wp:docPr id="9" name="Imagen 9" descr="Foto en blanco y negro de un grupo de personas en uniform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Foto en blanco y negro de un grupo de personas en uniforme&#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61820" cy="2644921"/>
                    </a:xfrm>
                    <a:prstGeom prst="rect">
                      <a:avLst/>
                    </a:prstGeom>
                  </pic:spPr>
                </pic:pic>
              </a:graphicData>
            </a:graphic>
          </wp:inline>
        </w:drawing>
      </w:r>
    </w:p>
    <w:p w14:paraId="685AFBC9" w14:textId="2B11F94E" w:rsidR="001F5DDC" w:rsidRDefault="001F5DDC" w:rsidP="001F5DDC">
      <w:pPr>
        <w:pStyle w:val="LETNO-Textocuerpo"/>
        <w:spacing w:after="0" w:line="240" w:lineRule="auto"/>
        <w:jc w:val="both"/>
        <w:rPr>
          <w:rFonts w:asciiTheme="minorHAnsi" w:hAnsiTheme="minorHAnsi" w:cstheme="minorHAnsi"/>
          <w:sz w:val="24"/>
          <w:szCs w:val="24"/>
          <w:lang w:val="ca-ES"/>
        </w:rPr>
      </w:pPr>
      <w:r>
        <w:rPr>
          <w:rFonts w:asciiTheme="minorHAnsi" w:hAnsiTheme="minorHAnsi" w:cstheme="minorHAnsi"/>
          <w:sz w:val="24"/>
          <w:szCs w:val="24"/>
          <w:lang w:val="ca-ES"/>
        </w:rPr>
        <w:t xml:space="preserve">Levante. </w:t>
      </w:r>
      <w:proofErr w:type="spellStart"/>
      <w:r>
        <w:rPr>
          <w:rFonts w:asciiTheme="minorHAnsi" w:hAnsiTheme="minorHAnsi" w:cstheme="minorHAnsi"/>
          <w:sz w:val="24"/>
          <w:szCs w:val="24"/>
          <w:lang w:val="ca-ES"/>
        </w:rPr>
        <w:t>Campeón</w:t>
      </w:r>
      <w:proofErr w:type="spellEnd"/>
      <w:r>
        <w:rPr>
          <w:rFonts w:asciiTheme="minorHAnsi" w:hAnsiTheme="minorHAnsi" w:cstheme="minorHAnsi"/>
          <w:sz w:val="24"/>
          <w:szCs w:val="24"/>
          <w:lang w:val="ca-ES"/>
        </w:rPr>
        <w:t xml:space="preserve">  de Valencia - 1928</w:t>
      </w:r>
    </w:p>
    <w:p w14:paraId="057A3FC4" w14:textId="77777777" w:rsidR="001F5DDC" w:rsidRDefault="001F5DDC" w:rsidP="001F5DDC">
      <w:pPr>
        <w:pStyle w:val="LETNO-Textocuerpo"/>
        <w:spacing w:after="0" w:line="240" w:lineRule="auto"/>
        <w:jc w:val="both"/>
        <w:rPr>
          <w:rFonts w:asciiTheme="minorHAnsi" w:hAnsiTheme="minorHAnsi" w:cstheme="minorHAnsi"/>
          <w:noProof/>
          <w:sz w:val="24"/>
          <w:szCs w:val="24"/>
          <w:lang w:val="ca-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8"/>
        <w:gridCol w:w="4049"/>
      </w:tblGrid>
      <w:tr w:rsidR="001F5DDC" w14:paraId="271FD395" w14:textId="77777777" w:rsidTr="001F5DDC">
        <w:tc>
          <w:tcPr>
            <w:tcW w:w="4048" w:type="dxa"/>
          </w:tcPr>
          <w:p w14:paraId="3DECEB57" w14:textId="77777777" w:rsidR="001F5DDC" w:rsidRDefault="001F5DDC" w:rsidP="00F62633">
            <w:pPr>
              <w:pStyle w:val="LETNO-Textocuerpo"/>
              <w:spacing w:after="0" w:line="240" w:lineRule="auto"/>
              <w:jc w:val="both"/>
              <w:rPr>
                <w:rFonts w:asciiTheme="minorHAnsi" w:hAnsiTheme="minorHAnsi" w:cstheme="minorHAnsi"/>
                <w:noProof/>
                <w:sz w:val="24"/>
                <w:szCs w:val="24"/>
                <w:lang w:val="ca-ES"/>
              </w:rPr>
            </w:pPr>
            <w:r>
              <w:rPr>
                <w:rFonts w:asciiTheme="minorHAnsi" w:hAnsiTheme="minorHAnsi" w:cstheme="minorHAnsi"/>
                <w:noProof/>
                <w:sz w:val="24"/>
                <w:szCs w:val="24"/>
                <w:lang w:val="ca-ES"/>
              </w:rPr>
              <w:drawing>
                <wp:inline distT="0" distB="0" distL="0" distR="0" wp14:anchorId="54DB7EC3" wp14:editId="039ADC48">
                  <wp:extent cx="2159836" cy="3319975"/>
                  <wp:effectExtent l="0" t="0" r="0" b="0"/>
                  <wp:docPr id="11" name="Imagen 11" descr="Imagen en blanco y negro de una multitud de gente en la call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magen en blanco y negro de una multitud de gente en la calle&#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81208" cy="3352827"/>
                          </a:xfrm>
                          <a:prstGeom prst="rect">
                            <a:avLst/>
                          </a:prstGeom>
                        </pic:spPr>
                      </pic:pic>
                    </a:graphicData>
                  </a:graphic>
                </wp:inline>
              </w:drawing>
            </w:r>
          </w:p>
        </w:tc>
        <w:tc>
          <w:tcPr>
            <w:tcW w:w="4049" w:type="dxa"/>
          </w:tcPr>
          <w:p w14:paraId="450D37BB" w14:textId="77777777" w:rsidR="001F5DDC" w:rsidRDefault="001F5DDC" w:rsidP="00F62633">
            <w:pPr>
              <w:pStyle w:val="LETNO-Textocuerpo"/>
              <w:spacing w:after="0" w:line="240" w:lineRule="auto"/>
              <w:jc w:val="both"/>
              <w:rPr>
                <w:rFonts w:asciiTheme="minorHAnsi" w:hAnsiTheme="minorHAnsi" w:cstheme="minorHAnsi"/>
                <w:noProof/>
                <w:sz w:val="24"/>
                <w:szCs w:val="24"/>
                <w:lang w:val="ca-ES"/>
              </w:rPr>
            </w:pPr>
            <w:r>
              <w:rPr>
                <w:rFonts w:asciiTheme="minorHAnsi" w:hAnsiTheme="minorHAnsi" w:cstheme="minorHAnsi"/>
                <w:noProof/>
                <w:sz w:val="24"/>
                <w:szCs w:val="24"/>
                <w:lang w:val="ca-ES"/>
              </w:rPr>
              <w:drawing>
                <wp:inline distT="0" distB="0" distL="0" distR="0" wp14:anchorId="670156AC" wp14:editId="3966FE3E">
                  <wp:extent cx="2197098" cy="3207434"/>
                  <wp:effectExtent l="0" t="0" r="635" b="0"/>
                  <wp:docPr id="10" name="Imagen 10" descr="Un florero de cerám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Un florero de cerámica&#10;&#10;Descripción generada automáticamente con confianza media"/>
                          <pic:cNvPicPr/>
                        </pic:nvPicPr>
                        <pic:blipFill>
                          <a:blip r:embed="rId13">
                            <a:extLst>
                              <a:ext uri="{28A0092B-C50C-407E-A947-70E740481C1C}">
                                <a14:useLocalDpi xmlns:a14="http://schemas.microsoft.com/office/drawing/2010/main" val="0"/>
                              </a:ext>
                            </a:extLst>
                          </a:blip>
                          <a:stretch>
                            <a:fillRect/>
                          </a:stretch>
                        </pic:blipFill>
                        <pic:spPr>
                          <a:xfrm>
                            <a:off x="0" y="0"/>
                            <a:ext cx="2211865" cy="3228992"/>
                          </a:xfrm>
                          <a:prstGeom prst="rect">
                            <a:avLst/>
                          </a:prstGeom>
                        </pic:spPr>
                      </pic:pic>
                    </a:graphicData>
                  </a:graphic>
                </wp:inline>
              </w:drawing>
            </w:r>
          </w:p>
        </w:tc>
      </w:tr>
      <w:tr w:rsidR="001F5DDC" w14:paraId="594B1E00" w14:textId="77777777" w:rsidTr="001F5DDC">
        <w:tc>
          <w:tcPr>
            <w:tcW w:w="4048" w:type="dxa"/>
          </w:tcPr>
          <w:p w14:paraId="0B04BC05" w14:textId="38EBD6F3" w:rsidR="001F5DDC" w:rsidRDefault="001F5DDC" w:rsidP="00F62633">
            <w:pPr>
              <w:pStyle w:val="LETNO-Textocuerpo"/>
              <w:spacing w:after="0" w:line="240" w:lineRule="auto"/>
              <w:jc w:val="both"/>
              <w:rPr>
                <w:rFonts w:asciiTheme="minorHAnsi" w:hAnsiTheme="minorHAnsi" w:cstheme="minorHAnsi"/>
                <w:noProof/>
                <w:sz w:val="24"/>
                <w:szCs w:val="24"/>
                <w:lang w:val="ca-ES"/>
              </w:rPr>
            </w:pPr>
            <w:r>
              <w:rPr>
                <w:rFonts w:asciiTheme="minorHAnsi" w:hAnsiTheme="minorHAnsi" w:cstheme="minorHAnsi"/>
                <w:noProof/>
                <w:sz w:val="24"/>
                <w:szCs w:val="24"/>
                <w:lang w:val="ca-ES"/>
              </w:rPr>
              <w:t>Fachada del campo de Vallejo</w:t>
            </w:r>
          </w:p>
        </w:tc>
        <w:tc>
          <w:tcPr>
            <w:tcW w:w="4049" w:type="dxa"/>
          </w:tcPr>
          <w:p w14:paraId="4FADCAD5" w14:textId="59D2E1EC" w:rsidR="001F5DDC" w:rsidRDefault="001F5DDC" w:rsidP="00F62633">
            <w:pPr>
              <w:pStyle w:val="LETNO-Textocuerpo"/>
              <w:spacing w:after="0" w:line="240" w:lineRule="auto"/>
              <w:jc w:val="both"/>
              <w:rPr>
                <w:rFonts w:asciiTheme="minorHAnsi" w:hAnsiTheme="minorHAnsi" w:cstheme="minorHAnsi"/>
                <w:noProof/>
                <w:sz w:val="24"/>
                <w:szCs w:val="24"/>
                <w:lang w:val="ca-ES"/>
              </w:rPr>
            </w:pPr>
            <w:r w:rsidRPr="00575635">
              <w:rPr>
                <w:rFonts w:asciiTheme="minorHAnsi" w:hAnsiTheme="minorHAnsi" w:cstheme="minorHAnsi"/>
                <w:sz w:val="24"/>
                <w:szCs w:val="24"/>
                <w:lang w:val="ca-ES"/>
              </w:rPr>
              <w:t xml:space="preserve">Copa de </w:t>
            </w:r>
            <w:r>
              <w:rPr>
                <w:rFonts w:asciiTheme="minorHAnsi" w:hAnsiTheme="minorHAnsi" w:cstheme="minorHAnsi"/>
                <w:sz w:val="24"/>
                <w:szCs w:val="24"/>
                <w:lang w:val="ca-ES"/>
              </w:rPr>
              <w:t xml:space="preserve">la </w:t>
            </w:r>
            <w:r w:rsidRPr="00575635">
              <w:rPr>
                <w:rFonts w:asciiTheme="minorHAnsi" w:hAnsiTheme="minorHAnsi" w:cstheme="minorHAnsi"/>
                <w:sz w:val="24"/>
                <w:szCs w:val="24"/>
                <w:lang w:val="ca-ES"/>
              </w:rPr>
              <w:t>Espa</w:t>
            </w:r>
            <w:r>
              <w:rPr>
                <w:rFonts w:asciiTheme="minorHAnsi" w:hAnsiTheme="minorHAnsi" w:cstheme="minorHAnsi"/>
                <w:sz w:val="24"/>
                <w:szCs w:val="24"/>
                <w:lang w:val="ca-ES"/>
              </w:rPr>
              <w:t>ña</w:t>
            </w:r>
            <w:r w:rsidRPr="00575635">
              <w:rPr>
                <w:rFonts w:asciiTheme="minorHAnsi" w:hAnsiTheme="minorHAnsi" w:cstheme="minorHAnsi"/>
                <w:sz w:val="24"/>
                <w:szCs w:val="24"/>
                <w:lang w:val="ca-ES"/>
              </w:rPr>
              <w:t xml:space="preserve"> </w:t>
            </w:r>
            <w:proofErr w:type="spellStart"/>
            <w:r w:rsidRPr="00575635">
              <w:rPr>
                <w:rFonts w:asciiTheme="minorHAnsi" w:hAnsiTheme="minorHAnsi" w:cstheme="minorHAnsi"/>
                <w:sz w:val="24"/>
                <w:szCs w:val="24"/>
                <w:lang w:val="ca-ES"/>
              </w:rPr>
              <w:t>L</w:t>
            </w:r>
            <w:r>
              <w:rPr>
                <w:rFonts w:asciiTheme="minorHAnsi" w:hAnsiTheme="minorHAnsi" w:cstheme="minorHAnsi"/>
                <w:sz w:val="24"/>
                <w:szCs w:val="24"/>
                <w:lang w:val="ca-ES"/>
              </w:rPr>
              <w:t>ibre</w:t>
            </w:r>
            <w:proofErr w:type="spellEnd"/>
          </w:p>
        </w:tc>
      </w:tr>
    </w:tbl>
    <w:p w14:paraId="31CAD0ED" w14:textId="77777777" w:rsidR="001F5DDC" w:rsidRDefault="001F5DDC" w:rsidP="001F5DDC">
      <w:pPr>
        <w:pStyle w:val="LETNO-Textocuerpo"/>
        <w:spacing w:after="0" w:line="240" w:lineRule="auto"/>
        <w:jc w:val="both"/>
        <w:rPr>
          <w:rFonts w:asciiTheme="minorHAnsi" w:hAnsiTheme="minorHAnsi" w:cstheme="minorHAnsi"/>
          <w:noProof/>
          <w:sz w:val="24"/>
          <w:szCs w:val="24"/>
          <w:lang w:val="ca-ES"/>
        </w:rPr>
      </w:pPr>
    </w:p>
    <w:p w14:paraId="4CBDCF4A" w14:textId="77777777" w:rsidR="001F5DDC" w:rsidRDefault="001F5DDC" w:rsidP="001F5DDC">
      <w:pPr>
        <w:pStyle w:val="LETNO-Textocuerpo"/>
        <w:spacing w:after="0" w:line="240" w:lineRule="auto"/>
        <w:jc w:val="both"/>
        <w:rPr>
          <w:rFonts w:asciiTheme="minorHAnsi" w:hAnsiTheme="minorHAnsi" w:cstheme="minorHAnsi"/>
          <w:noProof/>
          <w:sz w:val="24"/>
          <w:szCs w:val="24"/>
          <w:lang w:val="ca-ES"/>
        </w:rPr>
      </w:pPr>
    </w:p>
    <w:p w14:paraId="28C636C1" w14:textId="77777777" w:rsidR="001F5DDC" w:rsidRDefault="001F5DDC" w:rsidP="001F5DDC">
      <w:pPr>
        <w:pStyle w:val="LETNO-Textocuerpo"/>
        <w:spacing w:after="0" w:line="240" w:lineRule="auto"/>
        <w:rPr>
          <w:rFonts w:asciiTheme="minorHAnsi" w:hAnsiTheme="minorHAnsi" w:cstheme="minorHAnsi"/>
          <w:sz w:val="24"/>
          <w:szCs w:val="24"/>
          <w:lang w:val="ca-ES"/>
        </w:rPr>
      </w:pPr>
      <w:r>
        <w:rPr>
          <w:rFonts w:asciiTheme="minorHAnsi" w:hAnsiTheme="minorHAnsi" w:cstheme="minorHAnsi"/>
          <w:noProof/>
          <w:sz w:val="24"/>
          <w:szCs w:val="24"/>
          <w:lang w:val="ca-ES"/>
        </w:rPr>
        <w:drawing>
          <wp:inline distT="0" distB="0" distL="0" distR="0" wp14:anchorId="3F3470BB" wp14:editId="59D59877">
            <wp:extent cx="4459458" cy="2860940"/>
            <wp:effectExtent l="0" t="0" r="0" b="0"/>
            <wp:docPr id="12" name="Imagen 1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Texto&#10;&#10;Descripción generada automá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71917" cy="2868933"/>
                    </a:xfrm>
                    <a:prstGeom prst="rect">
                      <a:avLst/>
                    </a:prstGeom>
                  </pic:spPr>
                </pic:pic>
              </a:graphicData>
            </a:graphic>
          </wp:inline>
        </w:drawing>
      </w:r>
    </w:p>
    <w:p w14:paraId="572F6107" w14:textId="77777777" w:rsidR="001F5DDC" w:rsidRDefault="001F5DDC" w:rsidP="001F5DDC">
      <w:pPr>
        <w:pStyle w:val="LETNO-Textocuerpo"/>
        <w:spacing w:after="0" w:line="240" w:lineRule="auto"/>
        <w:rPr>
          <w:rFonts w:asciiTheme="minorHAnsi" w:hAnsiTheme="minorHAnsi" w:cstheme="minorHAnsi"/>
          <w:sz w:val="24"/>
          <w:szCs w:val="24"/>
          <w:lang w:val="ca-ES"/>
        </w:rPr>
      </w:pPr>
      <w:proofErr w:type="spellStart"/>
      <w:r>
        <w:rPr>
          <w:rFonts w:asciiTheme="minorHAnsi" w:hAnsiTheme="minorHAnsi" w:cstheme="minorHAnsi"/>
          <w:sz w:val="24"/>
          <w:szCs w:val="24"/>
          <w:lang w:val="ca-ES"/>
        </w:rPr>
        <w:t>Pase</w:t>
      </w:r>
      <w:proofErr w:type="spellEnd"/>
      <w:r>
        <w:rPr>
          <w:rFonts w:asciiTheme="minorHAnsi" w:hAnsiTheme="minorHAnsi" w:cstheme="minorHAnsi"/>
          <w:sz w:val="24"/>
          <w:szCs w:val="24"/>
          <w:lang w:val="ca-ES"/>
        </w:rPr>
        <w:t xml:space="preserve"> del Levante F.C. 1937 </w:t>
      </w:r>
    </w:p>
    <w:p w14:paraId="512709B7" w14:textId="2B628114" w:rsidR="001F5DDC" w:rsidRDefault="001F5DDC" w:rsidP="001F5DDC">
      <w:pPr>
        <w:rPr>
          <w:rFonts w:cstheme="minorHAnsi"/>
          <w:lang w:val="ca-ES"/>
        </w:rPr>
      </w:pPr>
    </w:p>
    <w:p w14:paraId="54C6B7E4" w14:textId="77777777" w:rsidR="001F5DDC" w:rsidRPr="00FA48EA" w:rsidRDefault="001F5DDC" w:rsidP="001F5DDC">
      <w:pPr>
        <w:pStyle w:val="LETNO-Textocuerpo"/>
        <w:spacing w:after="0" w:line="240" w:lineRule="auto"/>
        <w:jc w:val="both"/>
        <w:rPr>
          <w:rFonts w:asciiTheme="minorHAnsi" w:hAnsiTheme="minorHAnsi" w:cstheme="minorHAnsi"/>
          <w:b/>
          <w:bCs/>
          <w:sz w:val="24"/>
          <w:szCs w:val="24"/>
          <w:lang w:val="es-ES"/>
        </w:rPr>
      </w:pPr>
    </w:p>
    <w:sectPr w:rsidR="001F5DDC" w:rsidRPr="00FA48EA" w:rsidSect="001F5DDC">
      <w:headerReference w:type="default" r:id="rId15"/>
      <w:footerReference w:type="default" r:id="rId16"/>
      <w:headerReference w:type="first" r:id="rId17"/>
      <w:footerReference w:type="first" r:id="rId18"/>
      <w:pgSz w:w="11906" w:h="16838"/>
      <w:pgMar w:top="2665" w:right="964" w:bottom="1623" w:left="283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3A2FE9" w14:textId="77777777" w:rsidR="004E2D77" w:rsidRDefault="004E2D77" w:rsidP="00CB19E7">
      <w:r>
        <w:separator/>
      </w:r>
    </w:p>
  </w:endnote>
  <w:endnote w:type="continuationSeparator" w:id="0">
    <w:p w14:paraId="0A80B268" w14:textId="77777777" w:rsidR="004E2D77" w:rsidRDefault="004E2D77" w:rsidP="00CB1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Inter Light">
    <w:charset w:val="00"/>
    <w:family w:val="swiss"/>
    <w:pitch w:val="variable"/>
    <w:sig w:usb0="E00002FF" w:usb1="1200A1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SemiBold">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DIN Next LT Pro">
    <w:altName w:val="Segoe Script"/>
    <w:panose1 w:val="00000000000000000000"/>
    <w:charset w:val="4D"/>
    <w:family w:val="swiss"/>
    <w:notTrueType/>
    <w:pitch w:val="variable"/>
    <w:sig w:usb0="00000001" w:usb1="5000205B" w:usb2="00000000" w:usb3="00000000" w:csb0="0000009B" w:csb1="00000000"/>
  </w:font>
  <w:font w:name="DIN Next LT Pro Light">
    <w:altName w:val="Arial"/>
    <w:panose1 w:val="00000000000000000000"/>
    <w:charset w:val="4D"/>
    <w:family w:val="swiss"/>
    <w:notTrueType/>
    <w:pitch w:val="variable"/>
    <w:sig w:usb0="A000002F" w:usb1="5000205B" w:usb2="00000000" w:usb3="00000000" w:csb0="0000009B" w:csb1="00000000"/>
  </w:font>
  <w:font w:name="DIN-Light">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6FD03" w14:textId="77777777" w:rsidR="001179FB" w:rsidRDefault="001179FB">
    <w:r>
      <w:rPr>
        <w:noProof/>
        <w:lang w:eastAsia="es-ES"/>
      </w:rPr>
      <w:drawing>
        <wp:anchor distT="0" distB="0" distL="114300" distR="114300" simplePos="0" relativeHeight="251666432" behindDoc="1" locked="0" layoutInCell="1" allowOverlap="1" wp14:anchorId="77B2851B" wp14:editId="16A942A4">
          <wp:simplePos x="0" y="0"/>
          <wp:positionH relativeFrom="column">
            <wp:posOffset>-1811655</wp:posOffset>
          </wp:positionH>
          <wp:positionV relativeFrom="paragraph">
            <wp:posOffset>-89535</wp:posOffset>
          </wp:positionV>
          <wp:extent cx="7574400" cy="7128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tno_Carta_Diputacion.png"/>
                  <pic:cNvPicPr/>
                </pic:nvPicPr>
                <pic:blipFill>
                  <a:blip r:embed="rId1">
                    <a:extLst>
                      <a:ext uri="{28A0092B-C50C-407E-A947-70E740481C1C}">
                        <a14:useLocalDpi xmlns:a14="http://schemas.microsoft.com/office/drawing/2010/main" val="0"/>
                      </a:ext>
                    </a:extLst>
                  </a:blip>
                  <a:stretch>
                    <a:fillRect/>
                  </a:stretch>
                </pic:blipFill>
                <pic:spPr>
                  <a:xfrm>
                    <a:off x="0" y="0"/>
                    <a:ext cx="7574400" cy="7128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FCD5C" w14:textId="77777777" w:rsidR="00437B57" w:rsidRDefault="001179FB" w:rsidP="00437B57">
    <w:pPr>
      <w:pStyle w:val="LETNO-Encabezado"/>
    </w:pPr>
    <w:r>
      <w:rPr>
        <w:noProof/>
        <w:lang w:val="es-ES" w:eastAsia="es-ES"/>
      </w:rPr>
      <w:drawing>
        <wp:anchor distT="0" distB="0" distL="114300" distR="114300" simplePos="0" relativeHeight="251664384" behindDoc="1" locked="0" layoutInCell="1" allowOverlap="1" wp14:anchorId="0A13D0BD" wp14:editId="353BA460">
          <wp:simplePos x="0" y="0"/>
          <wp:positionH relativeFrom="column">
            <wp:posOffset>-1811655</wp:posOffset>
          </wp:positionH>
          <wp:positionV relativeFrom="paragraph">
            <wp:posOffset>-158750</wp:posOffset>
          </wp:positionV>
          <wp:extent cx="7574400" cy="7128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tno_Carta_Diputacion.png"/>
                  <pic:cNvPicPr/>
                </pic:nvPicPr>
                <pic:blipFill>
                  <a:blip r:embed="rId1">
                    <a:extLst>
                      <a:ext uri="{28A0092B-C50C-407E-A947-70E740481C1C}">
                        <a14:useLocalDpi xmlns:a14="http://schemas.microsoft.com/office/drawing/2010/main" val="0"/>
                      </a:ext>
                    </a:extLst>
                  </a:blip>
                  <a:stretch>
                    <a:fillRect/>
                  </a:stretch>
                </pic:blipFill>
                <pic:spPr>
                  <a:xfrm>
                    <a:off x="0" y="0"/>
                    <a:ext cx="7574400" cy="7128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008E37" w14:textId="77777777" w:rsidR="004E2D77" w:rsidRDefault="004E2D77" w:rsidP="00CB19E7">
      <w:r>
        <w:separator/>
      </w:r>
    </w:p>
  </w:footnote>
  <w:footnote w:type="continuationSeparator" w:id="0">
    <w:p w14:paraId="2A5CB943" w14:textId="77777777" w:rsidR="004E2D77" w:rsidRDefault="004E2D77" w:rsidP="00CB19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149F0" w14:textId="2CF2DCC8" w:rsidR="000713A2" w:rsidRDefault="00071EA2">
    <w:r>
      <w:rPr>
        <w:noProof/>
        <w:lang w:eastAsia="es-ES"/>
      </w:rPr>
      <w:drawing>
        <wp:anchor distT="0" distB="0" distL="114300" distR="114300" simplePos="0" relativeHeight="251661312" behindDoc="1" locked="0" layoutInCell="1" allowOverlap="1" wp14:anchorId="383DC85F" wp14:editId="0D12210C">
          <wp:simplePos x="0" y="0"/>
          <wp:positionH relativeFrom="column">
            <wp:posOffset>-1800225</wp:posOffset>
          </wp:positionH>
          <wp:positionV relativeFrom="paragraph">
            <wp:posOffset>-440690</wp:posOffset>
          </wp:positionV>
          <wp:extent cx="7559675" cy="3599815"/>
          <wp:effectExtent l="0" t="0" r="0" b="63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7559675" cy="3599815"/>
                  </a:xfrm>
                  <a:prstGeom prst="rect">
                    <a:avLst/>
                  </a:prstGeom>
                </pic:spPr>
              </pic:pic>
            </a:graphicData>
          </a:graphic>
          <wp14:sizeRelH relativeFrom="page">
            <wp14:pctWidth>0</wp14:pctWidth>
          </wp14:sizeRelH>
          <wp14:sizeRelV relativeFrom="page">
            <wp14:pctHeight>0</wp14:pctHeight>
          </wp14:sizeRelV>
        </wp:anchor>
      </w:drawing>
    </w:r>
    <w:r w:rsidR="000713A2" w:rsidRPr="000713A2">
      <w:rPr>
        <w:noProof/>
        <w:lang w:eastAsia="es-ES"/>
      </w:rPr>
      <mc:AlternateContent>
        <mc:Choice Requires="wps">
          <w:drawing>
            <wp:anchor distT="0" distB="0" distL="114300" distR="114300" simplePos="0" relativeHeight="251663360" behindDoc="0" locked="0" layoutInCell="1" allowOverlap="1" wp14:anchorId="4CA60E1D" wp14:editId="6AB06F05">
              <wp:simplePos x="0" y="0"/>
              <wp:positionH relativeFrom="column">
                <wp:posOffset>2228850</wp:posOffset>
              </wp:positionH>
              <wp:positionV relativeFrom="paragraph">
                <wp:posOffset>-255905</wp:posOffset>
              </wp:positionV>
              <wp:extent cx="2912400" cy="313200"/>
              <wp:effectExtent l="0" t="0" r="8890" b="4445"/>
              <wp:wrapNone/>
              <wp:docPr id="8" name="Cuadro de texto 8"/>
              <wp:cNvGraphicFramePr/>
              <a:graphic xmlns:a="http://schemas.openxmlformats.org/drawingml/2006/main">
                <a:graphicData uri="http://schemas.microsoft.com/office/word/2010/wordprocessingShape">
                  <wps:wsp>
                    <wps:cNvSpPr txBox="1"/>
                    <wps:spPr>
                      <a:xfrm>
                        <a:off x="0" y="0"/>
                        <a:ext cx="2912400" cy="313200"/>
                      </a:xfrm>
                      <a:prstGeom prst="rect">
                        <a:avLst/>
                      </a:prstGeom>
                      <a:noFill/>
                      <a:ln w="6350">
                        <a:noFill/>
                      </a:ln>
                    </wps:spPr>
                    <wps:txbx>
                      <w:txbxContent>
                        <w:p w14:paraId="4C1DB5D0" w14:textId="77777777" w:rsidR="000713A2" w:rsidRDefault="000713A2" w:rsidP="00220E54">
                          <w:pPr>
                            <w:pStyle w:val="LETNO-Encabezado"/>
                          </w:pPr>
                          <w:proofErr w:type="spellStart"/>
                          <w:r>
                            <w:t>Carrer</w:t>
                          </w:r>
                          <w:proofErr w:type="spellEnd"/>
                          <w:r>
                            <w:t xml:space="preserve"> Corona, 36 / 46003, València, </w:t>
                          </w:r>
                          <w:proofErr w:type="spellStart"/>
                          <w:r>
                            <w:t>Spain</w:t>
                          </w:r>
                          <w:proofErr w:type="spellEnd"/>
                        </w:p>
                        <w:p w14:paraId="2AD4DC95" w14:textId="77777777" w:rsidR="000713A2" w:rsidRPr="00A56311" w:rsidRDefault="000713A2" w:rsidP="00220E54">
                          <w:pPr>
                            <w:pStyle w:val="LETNO-Encabezado"/>
                          </w:pPr>
                          <w:r>
                            <w:rPr>
                              <w:spacing w:val="-1"/>
                            </w:rPr>
                            <w:t>+34 963 883 614 / letno@dival.es / www.letno.es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A60E1D" id="_x0000_t202" coordsize="21600,21600" o:spt="202" path="m,l,21600r21600,l21600,xe">
              <v:stroke joinstyle="miter"/>
              <v:path gradientshapeok="t" o:connecttype="rect"/>
            </v:shapetype>
            <v:shape id="Cuadro de texto 8" o:spid="_x0000_s1026" type="#_x0000_t202" style="position:absolute;margin-left:175.5pt;margin-top:-20.15pt;width:229.3pt;height:24.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" filled="f" stroked="f" strokeweight=".5pt">
              <v:textbox inset="0,0,0,0">
                <w:txbxContent>
                  <w:p w14:paraId="4C1DB5D0" w14:textId="77777777" w:rsidR="000713A2" w:rsidRDefault="000713A2" w:rsidP="00220E54">
                    <w:pPr>
                      <w:pStyle w:val="LETNO-Encabezado"/>
                    </w:pPr>
                    <w:r>
                      <w:t>Carrer Corona, 36 / 46003, València, Spain</w:t>
                    </w:r>
                  </w:p>
                  <w:p w14:paraId="2AD4DC95" w14:textId="77777777" w:rsidR="000713A2" w:rsidRPr="00A56311" w:rsidRDefault="000713A2" w:rsidP="00220E54">
                    <w:pPr>
                      <w:pStyle w:val="LETNO-Encabezado"/>
                    </w:pPr>
                    <w:r>
                      <w:rPr>
                        <w:spacing w:val="-1"/>
                      </w:rPr>
                      <w:t>+34 963 883 614 / letno@dival.es / www.letno.es</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66C26" w14:textId="163C937D" w:rsidR="00CB19E7" w:rsidRDefault="00071EA2" w:rsidP="00437B57">
    <w:pPr>
      <w:pStyle w:val="LETNO-Encabezado"/>
    </w:pPr>
    <w:r>
      <w:rPr>
        <w:noProof/>
        <w:lang w:val="es-ES" w:eastAsia="es-ES"/>
      </w:rPr>
      <w:drawing>
        <wp:anchor distT="0" distB="0" distL="114300" distR="114300" simplePos="0" relativeHeight="251658240" behindDoc="1" locked="0" layoutInCell="1" allowOverlap="1" wp14:anchorId="4AF78753" wp14:editId="0C609D83">
          <wp:simplePos x="0" y="0"/>
          <wp:positionH relativeFrom="column">
            <wp:posOffset>-1800225</wp:posOffset>
          </wp:positionH>
          <wp:positionV relativeFrom="paragraph">
            <wp:posOffset>-440055</wp:posOffset>
          </wp:positionV>
          <wp:extent cx="7559675" cy="3599815"/>
          <wp:effectExtent l="0" t="0" r="0" b="63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559675" cy="3599815"/>
                  </a:xfrm>
                  <a:prstGeom prst="rect">
                    <a:avLst/>
                  </a:prstGeom>
                </pic:spPr>
              </pic:pic>
            </a:graphicData>
          </a:graphic>
          <wp14:sizeRelH relativeFrom="page">
            <wp14:pctWidth>0</wp14:pctWidth>
          </wp14:sizeRelH>
          <wp14:sizeRelV relativeFrom="page">
            <wp14:pctHeight>0</wp14:pctHeight>
          </wp14:sizeRelV>
        </wp:anchor>
      </w:drawing>
    </w:r>
    <w:r w:rsidR="00A56311">
      <w:rPr>
        <w:noProof/>
        <w:lang w:val="es-ES" w:eastAsia="es-ES"/>
      </w:rPr>
      <mc:AlternateContent>
        <mc:Choice Requires="wps">
          <w:drawing>
            <wp:anchor distT="0" distB="0" distL="114300" distR="114300" simplePos="0" relativeHeight="251659264" behindDoc="0" locked="0" layoutInCell="1" allowOverlap="1" wp14:anchorId="766E3B5B" wp14:editId="497EB2C9">
              <wp:simplePos x="0" y="0"/>
              <wp:positionH relativeFrom="column">
                <wp:posOffset>2229908</wp:posOffset>
              </wp:positionH>
              <wp:positionV relativeFrom="paragraph">
                <wp:posOffset>-255482</wp:posOffset>
              </wp:positionV>
              <wp:extent cx="2912534" cy="313267"/>
              <wp:effectExtent l="0" t="0" r="8890" b="4445"/>
              <wp:wrapNone/>
              <wp:docPr id="2" name="Cuadro de texto 2"/>
              <wp:cNvGraphicFramePr/>
              <a:graphic xmlns:a="http://schemas.openxmlformats.org/drawingml/2006/main">
                <a:graphicData uri="http://schemas.microsoft.com/office/word/2010/wordprocessingShape">
                  <wps:wsp>
                    <wps:cNvSpPr txBox="1"/>
                    <wps:spPr>
                      <a:xfrm>
                        <a:off x="0" y="0"/>
                        <a:ext cx="2912534" cy="313267"/>
                      </a:xfrm>
                      <a:prstGeom prst="rect">
                        <a:avLst/>
                      </a:prstGeom>
                      <a:noFill/>
                      <a:ln w="6350">
                        <a:noFill/>
                      </a:ln>
                    </wps:spPr>
                    <wps:txbx>
                      <w:txbxContent>
                        <w:p w14:paraId="18A1CE62" w14:textId="77777777" w:rsidR="00A56311" w:rsidRDefault="00A56311" w:rsidP="001C12F8">
                          <w:pPr>
                            <w:pStyle w:val="LETNO-Encabezado"/>
                          </w:pPr>
                          <w:proofErr w:type="spellStart"/>
                          <w:r>
                            <w:t>Carrer</w:t>
                          </w:r>
                          <w:proofErr w:type="spellEnd"/>
                          <w:r>
                            <w:t xml:space="preserve"> Corona, 36 / 46003, València, </w:t>
                          </w:r>
                          <w:proofErr w:type="spellStart"/>
                          <w:r>
                            <w:t>Spain</w:t>
                          </w:r>
                          <w:proofErr w:type="spellEnd"/>
                        </w:p>
                        <w:p w14:paraId="12774FA2" w14:textId="77777777" w:rsidR="00A56311" w:rsidRPr="00A56311" w:rsidRDefault="00A56311" w:rsidP="001C12F8">
                          <w:pPr>
                            <w:pStyle w:val="LETNO-Encabezado"/>
                          </w:pPr>
                          <w:r>
                            <w:rPr>
                              <w:spacing w:val="-1"/>
                            </w:rPr>
                            <w:t>+34 963 883 614 / letno@dival.es / www.letno.es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6E3B5B" id="_x0000_t202" coordsize="21600,21600" o:spt="202" path="m,l,21600r21600,l21600,xe">
              <v:stroke joinstyle="miter"/>
              <v:path gradientshapeok="t" o:connecttype="rect"/>
            </v:shapetype>
            <v:shape id="Cuadro de texto 2" o:spid="_x0000_s1027" type="#_x0000_t202" style="position:absolute;margin-left:175.6pt;margin-top:-20.1pt;width:229.35pt;height:2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" filled="f" stroked="f" strokeweight=".5pt">
              <v:textbox inset="0,0,0,0">
                <w:txbxContent>
                  <w:p w14:paraId="18A1CE62" w14:textId="77777777" w:rsidR="00A56311" w:rsidRDefault="00A56311" w:rsidP="001C12F8">
                    <w:pPr>
                      <w:pStyle w:val="LETNO-Encabezado"/>
                    </w:pPr>
                    <w:r>
                      <w:t>Carrer Corona, 36 / 46003, València, Spain</w:t>
                    </w:r>
                  </w:p>
                  <w:p w14:paraId="12774FA2" w14:textId="77777777" w:rsidR="00A56311" w:rsidRPr="00A56311" w:rsidRDefault="00A56311" w:rsidP="001C12F8">
                    <w:pPr>
                      <w:pStyle w:val="LETNO-Encabezado"/>
                    </w:pPr>
                    <w:r>
                      <w:rPr>
                        <w:spacing w:val="-1"/>
                      </w:rPr>
                      <w:t>+34 963 883 614 / letno@dival.es / www.letno.es</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2944D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B8CE2D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C0EE93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594365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80CECA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3763B8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5CACB7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EE0CC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9486D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AEA7D6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79A432B"/>
    <w:multiLevelType w:val="hybridMultilevel"/>
    <w:tmpl w:val="C900B15A"/>
    <w:lvl w:ilvl="0" w:tplc="5FE6934C">
      <w:start w:val="1"/>
      <w:numFmt w:val="bullet"/>
      <w:lvlText w:val="•"/>
      <w:lvlJc w:val="left"/>
      <w:pPr>
        <w:ind w:left="0" w:firstLine="0"/>
      </w:pPr>
      <w:rPr>
        <w:rFonts w:ascii="Inter Light" w:hAnsi="Inter Light"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3B1A0CC6"/>
    <w:multiLevelType w:val="hybridMultilevel"/>
    <w:tmpl w:val="ABA8DF22"/>
    <w:lvl w:ilvl="0" w:tplc="C1766924">
      <w:start w:val="1"/>
      <w:numFmt w:val="decimal"/>
      <w:lvlText w:val="%1."/>
      <w:lvlJc w:val="left"/>
      <w:pPr>
        <w:tabs>
          <w:tab w:val="num" w:pos="57"/>
        </w:tabs>
        <w:ind w:left="0" w:firstLine="0"/>
      </w:pPr>
      <w:rPr>
        <w:rFonts w:ascii="Inter Light" w:hAnsi="Inter Light"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64B83432"/>
    <w:multiLevelType w:val="hybridMultilevel"/>
    <w:tmpl w:val="2F38F32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6BFE30ED"/>
    <w:multiLevelType w:val="hybridMultilevel"/>
    <w:tmpl w:val="29D436E8"/>
    <w:lvl w:ilvl="0" w:tplc="E7B0E732">
      <w:start w:val="1"/>
      <w:numFmt w:val="decimal"/>
      <w:lvlText w:val="%1.-"/>
      <w:lvlJc w:val="left"/>
      <w:pPr>
        <w:ind w:left="567" w:hanging="283"/>
      </w:pPr>
      <w:rPr>
        <w:rFonts w:ascii="Source Sans Pro SemiBold" w:hAnsi="Source Sans Pro SemiBold" w:hint="default"/>
        <w:sz w:val="19"/>
        <w14:numForm w14:val="lining"/>
      </w:rPr>
    </w:lvl>
    <w:lvl w:ilvl="1" w:tplc="040A0019" w:tentative="1">
      <w:start w:val="1"/>
      <w:numFmt w:val="lowerLetter"/>
      <w:lvlText w:val="%2."/>
      <w:lvlJc w:val="left"/>
      <w:pPr>
        <w:ind w:left="1724" w:hanging="360"/>
      </w:pPr>
    </w:lvl>
    <w:lvl w:ilvl="2" w:tplc="040A001B" w:tentative="1">
      <w:start w:val="1"/>
      <w:numFmt w:val="lowerRoman"/>
      <w:lvlText w:val="%3."/>
      <w:lvlJc w:val="right"/>
      <w:pPr>
        <w:ind w:left="2444" w:hanging="180"/>
      </w:pPr>
    </w:lvl>
    <w:lvl w:ilvl="3" w:tplc="040A000F" w:tentative="1">
      <w:start w:val="1"/>
      <w:numFmt w:val="decimal"/>
      <w:lvlText w:val="%4."/>
      <w:lvlJc w:val="left"/>
      <w:pPr>
        <w:ind w:left="3164" w:hanging="360"/>
      </w:pPr>
    </w:lvl>
    <w:lvl w:ilvl="4" w:tplc="040A0019" w:tentative="1">
      <w:start w:val="1"/>
      <w:numFmt w:val="lowerLetter"/>
      <w:lvlText w:val="%5."/>
      <w:lvlJc w:val="left"/>
      <w:pPr>
        <w:ind w:left="3884" w:hanging="360"/>
      </w:pPr>
    </w:lvl>
    <w:lvl w:ilvl="5" w:tplc="040A001B" w:tentative="1">
      <w:start w:val="1"/>
      <w:numFmt w:val="lowerRoman"/>
      <w:lvlText w:val="%6."/>
      <w:lvlJc w:val="right"/>
      <w:pPr>
        <w:ind w:left="4604" w:hanging="180"/>
      </w:pPr>
    </w:lvl>
    <w:lvl w:ilvl="6" w:tplc="040A000F" w:tentative="1">
      <w:start w:val="1"/>
      <w:numFmt w:val="decimal"/>
      <w:lvlText w:val="%7."/>
      <w:lvlJc w:val="left"/>
      <w:pPr>
        <w:ind w:left="5324" w:hanging="360"/>
      </w:pPr>
    </w:lvl>
    <w:lvl w:ilvl="7" w:tplc="040A0019" w:tentative="1">
      <w:start w:val="1"/>
      <w:numFmt w:val="lowerLetter"/>
      <w:lvlText w:val="%8."/>
      <w:lvlJc w:val="left"/>
      <w:pPr>
        <w:ind w:left="6044" w:hanging="360"/>
      </w:pPr>
    </w:lvl>
    <w:lvl w:ilvl="8" w:tplc="040A001B" w:tentative="1">
      <w:start w:val="1"/>
      <w:numFmt w:val="lowerRoman"/>
      <w:lvlText w:val="%9."/>
      <w:lvlJc w:val="right"/>
      <w:pPr>
        <w:ind w:left="6764" w:hanging="180"/>
      </w:pPr>
    </w:lvl>
  </w:abstractNum>
  <w:num w:numId="1" w16cid:durableId="1532918087">
    <w:abstractNumId w:val="10"/>
  </w:num>
  <w:num w:numId="2" w16cid:durableId="1472794927">
    <w:abstractNumId w:val="11"/>
  </w:num>
  <w:num w:numId="3" w16cid:durableId="445544721">
    <w:abstractNumId w:val="13"/>
  </w:num>
  <w:num w:numId="4" w16cid:durableId="528227683">
    <w:abstractNumId w:val="4"/>
  </w:num>
  <w:num w:numId="5" w16cid:durableId="1379402983">
    <w:abstractNumId w:val="5"/>
  </w:num>
  <w:num w:numId="6" w16cid:durableId="484903332">
    <w:abstractNumId w:val="6"/>
  </w:num>
  <w:num w:numId="7" w16cid:durableId="41633264">
    <w:abstractNumId w:val="7"/>
  </w:num>
  <w:num w:numId="8" w16cid:durableId="1310555220">
    <w:abstractNumId w:val="9"/>
  </w:num>
  <w:num w:numId="9" w16cid:durableId="23336090">
    <w:abstractNumId w:val="0"/>
  </w:num>
  <w:num w:numId="10" w16cid:durableId="1736663881">
    <w:abstractNumId w:val="1"/>
  </w:num>
  <w:num w:numId="11" w16cid:durableId="753624788">
    <w:abstractNumId w:val="2"/>
  </w:num>
  <w:num w:numId="12" w16cid:durableId="239490788">
    <w:abstractNumId w:val="3"/>
  </w:num>
  <w:num w:numId="13" w16cid:durableId="1671716262">
    <w:abstractNumId w:val="8"/>
  </w:num>
  <w:num w:numId="14" w16cid:durableId="196877819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19E7"/>
    <w:rsid w:val="000405CE"/>
    <w:rsid w:val="000637B6"/>
    <w:rsid w:val="000713A2"/>
    <w:rsid w:val="00071EA2"/>
    <w:rsid w:val="000748E5"/>
    <w:rsid w:val="000B2B2A"/>
    <w:rsid w:val="001179FB"/>
    <w:rsid w:val="00142435"/>
    <w:rsid w:val="001546C5"/>
    <w:rsid w:val="001C12F8"/>
    <w:rsid w:val="001D7DD0"/>
    <w:rsid w:val="001F5DDC"/>
    <w:rsid w:val="00220E54"/>
    <w:rsid w:val="002D756F"/>
    <w:rsid w:val="0036767F"/>
    <w:rsid w:val="0041048A"/>
    <w:rsid w:val="00437B57"/>
    <w:rsid w:val="00457F2A"/>
    <w:rsid w:val="0046565C"/>
    <w:rsid w:val="00485AA6"/>
    <w:rsid w:val="00491ED3"/>
    <w:rsid w:val="004B258B"/>
    <w:rsid w:val="004E2D77"/>
    <w:rsid w:val="004F4DB4"/>
    <w:rsid w:val="005257F7"/>
    <w:rsid w:val="00570DF6"/>
    <w:rsid w:val="00576611"/>
    <w:rsid w:val="005B3731"/>
    <w:rsid w:val="0061020A"/>
    <w:rsid w:val="0070272A"/>
    <w:rsid w:val="007624AB"/>
    <w:rsid w:val="0082287B"/>
    <w:rsid w:val="008362AA"/>
    <w:rsid w:val="008B6711"/>
    <w:rsid w:val="009042D0"/>
    <w:rsid w:val="00923988"/>
    <w:rsid w:val="00973867"/>
    <w:rsid w:val="0098683E"/>
    <w:rsid w:val="009B02C4"/>
    <w:rsid w:val="00A56311"/>
    <w:rsid w:val="00AE004D"/>
    <w:rsid w:val="00AF2316"/>
    <w:rsid w:val="00B21578"/>
    <w:rsid w:val="00B77201"/>
    <w:rsid w:val="00B968D4"/>
    <w:rsid w:val="00BB0D87"/>
    <w:rsid w:val="00C003F4"/>
    <w:rsid w:val="00CA1AE2"/>
    <w:rsid w:val="00CB19E7"/>
    <w:rsid w:val="00CC1432"/>
    <w:rsid w:val="00CF00E8"/>
    <w:rsid w:val="00D34E26"/>
    <w:rsid w:val="00D63FDB"/>
    <w:rsid w:val="00D84DA8"/>
    <w:rsid w:val="00DB015A"/>
    <w:rsid w:val="00EB76EB"/>
    <w:rsid w:val="00EF6AF7"/>
    <w:rsid w:val="00F2787A"/>
    <w:rsid w:val="00F526A7"/>
    <w:rsid w:val="00FA48EA"/>
    <w:rsid w:val="00FC26F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3E2E2C"/>
  <w15:chartTrackingRefBased/>
  <w15:docId w15:val="{7B89EAA2-2C7E-7049-A52D-B4CAA4FC3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65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37B57"/>
    <w:pPr>
      <w:tabs>
        <w:tab w:val="center" w:pos="4252"/>
        <w:tab w:val="right" w:pos="8504"/>
      </w:tabs>
    </w:pPr>
  </w:style>
  <w:style w:type="character" w:customStyle="1" w:styleId="EncabezadoCar">
    <w:name w:val="Encabezado Car"/>
    <w:basedOn w:val="Fuentedeprrafopredeter"/>
    <w:link w:val="Encabezado"/>
    <w:uiPriority w:val="99"/>
    <w:rsid w:val="00437B57"/>
  </w:style>
  <w:style w:type="character" w:customStyle="1" w:styleId="LETNO-Bold">
    <w:name w:val="LETNO - Bold"/>
    <w:uiPriority w:val="1"/>
    <w:qFormat/>
    <w:rsid w:val="00142435"/>
    <w:rPr>
      <w:rFonts w:ascii="DIN Next LT Pro" w:hAnsi="DIN Next LT Pro"/>
      <w:b/>
      <w:bCs/>
      <w:sz w:val="20"/>
      <w:szCs w:val="20"/>
    </w:rPr>
  </w:style>
  <w:style w:type="character" w:customStyle="1" w:styleId="LETNO-Destinatario">
    <w:name w:val="LETNO - Destinatario"/>
    <w:uiPriority w:val="1"/>
    <w:qFormat/>
    <w:rsid w:val="00142435"/>
    <w:rPr>
      <w:rFonts w:ascii="DIN Next LT Pro" w:hAnsi="DIN Next LT Pro"/>
      <w:sz w:val="20"/>
      <w:szCs w:val="20"/>
    </w:rPr>
  </w:style>
  <w:style w:type="paragraph" w:customStyle="1" w:styleId="LETNO-Encabezado">
    <w:name w:val="LETNO - Encabezado"/>
    <w:qFormat/>
    <w:rsid w:val="00220E54"/>
    <w:pPr>
      <w:autoSpaceDE w:val="0"/>
      <w:autoSpaceDN w:val="0"/>
      <w:adjustRightInd w:val="0"/>
      <w:textAlignment w:val="center"/>
    </w:pPr>
    <w:rPr>
      <w:rFonts w:ascii="DIN Next LT Pro Light" w:hAnsi="DIN Next LT Pro Light" w:cs="DIN Next LT Pro Light"/>
      <w:color w:val="000000"/>
      <w:sz w:val="15"/>
      <w:szCs w:val="15"/>
      <w:lang w:val="es-ES_tradnl"/>
    </w:rPr>
  </w:style>
  <w:style w:type="paragraph" w:customStyle="1" w:styleId="LETNO-Textocuerpo">
    <w:name w:val="LETNO - Texto cuerpo"/>
    <w:qFormat/>
    <w:rsid w:val="009042D0"/>
    <w:pPr>
      <w:spacing w:after="120" w:line="300" w:lineRule="auto"/>
    </w:pPr>
    <w:rPr>
      <w:rFonts w:ascii="DIN Next LT Pro Light" w:hAnsi="DIN Next LT Pro Light"/>
      <w:sz w:val="20"/>
      <w:szCs w:val="20"/>
      <w:lang w:val="en-US"/>
    </w:rPr>
  </w:style>
  <w:style w:type="paragraph" w:styleId="Textodeglobo">
    <w:name w:val="Balloon Text"/>
    <w:basedOn w:val="Normal"/>
    <w:link w:val="TextodegloboCar"/>
    <w:uiPriority w:val="99"/>
    <w:semiHidden/>
    <w:unhideWhenUsed/>
    <w:rsid w:val="00220E54"/>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220E54"/>
    <w:rPr>
      <w:rFonts w:ascii="Times New Roman" w:hAnsi="Times New Roman" w:cs="Times New Roman"/>
      <w:sz w:val="18"/>
      <w:szCs w:val="18"/>
    </w:rPr>
  </w:style>
  <w:style w:type="paragraph" w:styleId="Piedepgina">
    <w:name w:val="footer"/>
    <w:basedOn w:val="Normal"/>
    <w:link w:val="PiedepginaCar"/>
    <w:uiPriority w:val="99"/>
    <w:unhideWhenUsed/>
    <w:rsid w:val="00071EA2"/>
    <w:pPr>
      <w:tabs>
        <w:tab w:val="center" w:pos="4252"/>
        <w:tab w:val="right" w:pos="8504"/>
      </w:tabs>
    </w:pPr>
  </w:style>
  <w:style w:type="character" w:customStyle="1" w:styleId="PiedepginaCar">
    <w:name w:val="Pie de página Car"/>
    <w:basedOn w:val="Fuentedeprrafopredeter"/>
    <w:link w:val="Piedepgina"/>
    <w:uiPriority w:val="99"/>
    <w:rsid w:val="00071EA2"/>
  </w:style>
  <w:style w:type="character" w:styleId="Hipervnculo">
    <w:name w:val="Hyperlink"/>
    <w:basedOn w:val="Fuentedeprrafopredeter"/>
    <w:uiPriority w:val="99"/>
    <w:unhideWhenUsed/>
    <w:rsid w:val="005B3731"/>
    <w:rPr>
      <w:color w:val="0563C1" w:themeColor="hyperlink"/>
      <w:u w:val="single"/>
    </w:rPr>
  </w:style>
  <w:style w:type="character" w:styleId="Mencinsinresolver">
    <w:name w:val="Unresolved Mention"/>
    <w:basedOn w:val="Fuentedeprrafopredeter"/>
    <w:uiPriority w:val="99"/>
    <w:semiHidden/>
    <w:unhideWhenUsed/>
    <w:rsid w:val="005B3731"/>
    <w:rPr>
      <w:color w:val="605E5C"/>
      <w:shd w:val="clear" w:color="auto" w:fill="E1DFDD"/>
    </w:rPr>
  </w:style>
  <w:style w:type="character" w:styleId="Hipervnculovisitado">
    <w:name w:val="FollowedHyperlink"/>
    <w:basedOn w:val="Fuentedeprrafopredeter"/>
    <w:uiPriority w:val="99"/>
    <w:semiHidden/>
    <w:unhideWhenUsed/>
    <w:rsid w:val="005B3731"/>
    <w:rPr>
      <w:color w:val="954F72" w:themeColor="followedHyperlink"/>
      <w:u w:val="single"/>
    </w:rPr>
  </w:style>
  <w:style w:type="paragraph" w:styleId="Prrafodelista">
    <w:name w:val="List Paragraph"/>
    <w:basedOn w:val="Normal"/>
    <w:uiPriority w:val="34"/>
    <w:qFormat/>
    <w:rsid w:val="00B21578"/>
    <w:pPr>
      <w:ind w:left="720"/>
      <w:contextualSpacing/>
    </w:pPr>
  </w:style>
  <w:style w:type="table" w:styleId="Tablaconcuadrcula">
    <w:name w:val="Table Grid"/>
    <w:basedOn w:val="Tablanormal"/>
    <w:uiPriority w:val="39"/>
    <w:rsid w:val="001F5D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tno.dival.es/es/exposicion/exposicion-temporal/de-granotes-gats-i-palmeres-els-origens-del-levante-ud" TargetMode="External"/><Relationship Id="rId13" Type="http://schemas.openxmlformats.org/officeDocument/2006/relationships/image" Target="media/image5.jp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letno.dival.es/sites/default/files/Im%C3%A1genes/Expos%20temporales%20desde%20set%2021/LLEVANT%20UD/PROGRAMA%20LEVANTE%20BAJA.pdf" TargetMode="External"/><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_LET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TotalTime>
  <Pages>6</Pages>
  <Words>1292</Words>
  <Characters>7109</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Manager/>
  <Company/>
  <LinksUpToDate>false</LinksUpToDate>
  <CharactersWithSpaces>8385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CABAÑES MARTINEZ - FRANCESC</cp:lastModifiedBy>
  <cp:revision>11</cp:revision>
  <cp:lastPrinted>2022-05-14T17:26:00Z</cp:lastPrinted>
  <dcterms:created xsi:type="dcterms:W3CDTF">2022-12-18T10:39:00Z</dcterms:created>
  <dcterms:modified xsi:type="dcterms:W3CDTF">2022-12-20T15:59:00Z</dcterms:modified>
  <cp:category/>
</cp:coreProperties>
</file>