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17" w:type="dxa"/>
        <w:tblCellMar>
          <w:top w:w="15" w:type="dxa"/>
          <w:left w:w="15" w:type="dxa"/>
          <w:bottom w:w="15" w:type="dxa"/>
          <w:right w:w="15" w:type="dxa"/>
        </w:tblCellMar>
        <w:tblLook w:val="04A0" w:firstRow="1" w:lastRow="0" w:firstColumn="1" w:lastColumn="0" w:noHBand="0" w:noVBand="1"/>
      </w:tblPr>
      <w:tblGrid>
        <w:gridCol w:w="8217"/>
      </w:tblGrid>
      <w:tr w:rsidR="00652307" w:rsidRPr="00652307" w14:paraId="4CF6F256" w14:textId="77777777" w:rsidTr="00AE6170">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B172F" w14:textId="77777777" w:rsidR="00652307" w:rsidRPr="00652307" w:rsidRDefault="00652307" w:rsidP="00AE6170">
            <w:pPr>
              <w:tabs>
                <w:tab w:val="left" w:pos="2400"/>
              </w:tabs>
              <w:jc w:val="both"/>
              <w:rPr>
                <w:rFonts w:ascii="Calibri" w:hAnsi="Calibri"/>
                <w:sz w:val="28"/>
                <w:szCs w:val="28"/>
                <w:lang w:val="ca-ES"/>
              </w:rPr>
            </w:pPr>
            <w:r w:rsidRPr="00652307">
              <w:rPr>
                <w:rFonts w:ascii="Calibri" w:hAnsi="Calibri"/>
                <w:sz w:val="28"/>
                <w:szCs w:val="28"/>
                <w:lang w:val="ca-ES"/>
              </w:rPr>
              <w:t>L’ETNO. MUSEU VALENCIÀ D’ETNOLOGIA </w:t>
            </w:r>
          </w:p>
          <w:p w14:paraId="13555DAA" w14:textId="77777777" w:rsidR="00652307" w:rsidRPr="00652307" w:rsidRDefault="00652307" w:rsidP="00AE6170">
            <w:pPr>
              <w:tabs>
                <w:tab w:val="left" w:pos="2400"/>
              </w:tabs>
              <w:jc w:val="both"/>
              <w:rPr>
                <w:rFonts w:ascii="Calibri" w:hAnsi="Calibri"/>
                <w:sz w:val="28"/>
                <w:szCs w:val="28"/>
                <w:lang w:val="ca-ES"/>
              </w:rPr>
            </w:pPr>
            <w:r w:rsidRPr="00652307">
              <w:rPr>
                <w:rFonts w:ascii="Calibri" w:hAnsi="Calibri"/>
                <w:sz w:val="28"/>
                <w:szCs w:val="28"/>
                <w:lang w:val="ca-ES"/>
              </w:rPr>
              <w:t>NOTA DE PREMSA </w:t>
            </w:r>
          </w:p>
        </w:tc>
      </w:tr>
    </w:tbl>
    <w:p w14:paraId="62C7E12D" w14:textId="77777777" w:rsidR="00652307" w:rsidRPr="00652307" w:rsidRDefault="00652307" w:rsidP="0092786F">
      <w:pPr>
        <w:rPr>
          <w:b/>
          <w:bCs/>
          <w:sz w:val="28"/>
          <w:szCs w:val="28"/>
          <w:lang w:val="ca-ES"/>
        </w:rPr>
      </w:pPr>
    </w:p>
    <w:p w14:paraId="3983F024" w14:textId="77777777" w:rsidR="00652307" w:rsidRPr="00652307" w:rsidRDefault="00652307" w:rsidP="0092786F">
      <w:pPr>
        <w:jc w:val="both"/>
        <w:rPr>
          <w:sz w:val="28"/>
          <w:szCs w:val="28"/>
          <w:lang w:val="ca-ES"/>
        </w:rPr>
      </w:pPr>
      <w:r w:rsidRPr="00652307">
        <w:rPr>
          <w:sz w:val="28"/>
          <w:szCs w:val="28"/>
          <w:lang w:val="ca-ES"/>
        </w:rPr>
        <w:t>L’ETNO, EL MUSEU VALENCIÀ D’ETNOLOGIA DE LA DIPUTACIÓ DE VALÈNCIA, RENOVA LA SEUA DIRECCIÓ</w:t>
      </w:r>
      <w:r w:rsidR="0092786F" w:rsidRPr="00652307">
        <w:rPr>
          <w:sz w:val="28"/>
          <w:szCs w:val="28"/>
          <w:lang w:val="ca-ES"/>
        </w:rPr>
        <w:t xml:space="preserve">. </w:t>
      </w:r>
    </w:p>
    <w:p w14:paraId="4886AB20" w14:textId="77777777" w:rsidR="00652307" w:rsidRDefault="00652307" w:rsidP="0092786F">
      <w:pPr>
        <w:jc w:val="both"/>
        <w:rPr>
          <w:lang w:val="ca-ES"/>
        </w:rPr>
      </w:pPr>
    </w:p>
    <w:p w14:paraId="0035A324" w14:textId="15A07A76" w:rsidR="00652307" w:rsidRPr="00652307" w:rsidRDefault="0092786F" w:rsidP="0092786F">
      <w:pPr>
        <w:jc w:val="both"/>
        <w:rPr>
          <w:b/>
          <w:bCs/>
          <w:lang w:val="ca-ES"/>
        </w:rPr>
      </w:pPr>
      <w:r w:rsidRPr="00652307">
        <w:rPr>
          <w:b/>
          <w:bCs/>
          <w:lang w:val="ca-ES"/>
        </w:rPr>
        <w:t>Després de la recent jubilació de Francesc Tamarit, el museu de la Diputació dedicat a la cultura popular i tradicional valenciana, renova la seua direcció. La persona escollida és aquesta ocasió és Joan Seguí que ja va dirigir el museu entre els anys 2008 i 2014.</w:t>
      </w:r>
    </w:p>
    <w:p w14:paraId="5C810D68" w14:textId="24C05F37" w:rsidR="0092786F" w:rsidRPr="00652307" w:rsidRDefault="0092786F" w:rsidP="0092786F">
      <w:pPr>
        <w:jc w:val="both"/>
        <w:rPr>
          <w:lang w:val="ca-ES"/>
        </w:rPr>
      </w:pPr>
      <w:r w:rsidRPr="00652307">
        <w:rPr>
          <w:lang w:val="ca-ES"/>
        </w:rPr>
        <w:t xml:space="preserve"> </w:t>
      </w:r>
    </w:p>
    <w:p w14:paraId="5DEC3881" w14:textId="76346D02" w:rsidR="0092786F" w:rsidRPr="00652307" w:rsidRDefault="0092786F" w:rsidP="0092786F">
      <w:pPr>
        <w:jc w:val="both"/>
        <w:rPr>
          <w:lang w:val="ca-ES"/>
        </w:rPr>
      </w:pPr>
      <w:r w:rsidRPr="00652307">
        <w:rPr>
          <w:lang w:val="ca-ES"/>
        </w:rPr>
        <w:t>La nova etapa del museu s’encara des d’una situació institucional consolidada</w:t>
      </w:r>
      <w:r w:rsidR="00652307">
        <w:rPr>
          <w:lang w:val="ca-ES"/>
        </w:rPr>
        <w:t xml:space="preserve"> amb una nova i recent exposició permanent</w:t>
      </w:r>
      <w:r w:rsidR="00C81CCD">
        <w:rPr>
          <w:lang w:val="ca-ES"/>
        </w:rPr>
        <w:t xml:space="preserve"> «No és fàcil ser valencià o valenciana»</w:t>
      </w:r>
      <w:r w:rsidR="00652307">
        <w:rPr>
          <w:lang w:val="ca-ES"/>
        </w:rPr>
        <w:t>, i amb la nominació de L</w:t>
      </w:r>
      <w:r w:rsidRPr="00652307">
        <w:rPr>
          <w:lang w:val="ca-ES"/>
        </w:rPr>
        <w:t xml:space="preserve">’ETNO </w:t>
      </w:r>
      <w:r w:rsidR="00652307">
        <w:rPr>
          <w:lang w:val="ca-ES"/>
        </w:rPr>
        <w:t xml:space="preserve">als </w:t>
      </w:r>
      <w:r w:rsidRPr="00652307">
        <w:rPr>
          <w:lang w:val="ca-ES"/>
        </w:rPr>
        <w:t xml:space="preserve">premis EMYA a millor museu europeu de l’any. En paraules de Seguí, “el fet d’estar nominats demostra amb escreix la faena feta per </w:t>
      </w:r>
      <w:r w:rsidR="00652307">
        <w:rPr>
          <w:lang w:val="ca-ES"/>
        </w:rPr>
        <w:t>F.</w:t>
      </w:r>
      <w:r w:rsidR="00C81CCD">
        <w:rPr>
          <w:lang w:val="ca-ES"/>
        </w:rPr>
        <w:t xml:space="preserve"> </w:t>
      </w:r>
      <w:r w:rsidRPr="00652307">
        <w:rPr>
          <w:lang w:val="ca-ES"/>
        </w:rPr>
        <w:t>Tamarit i el seu equip els darrers anys</w:t>
      </w:r>
      <w:r w:rsidR="00652307">
        <w:rPr>
          <w:lang w:val="ca-ES"/>
        </w:rPr>
        <w:t xml:space="preserve">. </w:t>
      </w:r>
      <w:r w:rsidRPr="00652307">
        <w:rPr>
          <w:lang w:val="ca-ES"/>
        </w:rPr>
        <w:t xml:space="preserve">Voldria que eixe </w:t>
      </w:r>
      <w:r w:rsidR="00C81CCD">
        <w:rPr>
          <w:lang w:val="ca-ES"/>
        </w:rPr>
        <w:t>treball</w:t>
      </w:r>
      <w:r w:rsidR="00C81CCD" w:rsidRPr="00652307">
        <w:rPr>
          <w:lang w:val="ca-ES"/>
        </w:rPr>
        <w:t xml:space="preserve"> </w:t>
      </w:r>
      <w:r w:rsidRPr="00652307">
        <w:rPr>
          <w:lang w:val="ca-ES"/>
        </w:rPr>
        <w:t>fora el punt de partida d’esta nova etapa</w:t>
      </w:r>
      <w:r w:rsidR="00652307">
        <w:rPr>
          <w:lang w:val="ca-ES"/>
        </w:rPr>
        <w:t xml:space="preserve"> de L’ETNO</w:t>
      </w:r>
      <w:r w:rsidRPr="00652307">
        <w:rPr>
          <w:lang w:val="ca-ES"/>
        </w:rPr>
        <w:t>”.</w:t>
      </w:r>
    </w:p>
    <w:p w14:paraId="3D68EA95" w14:textId="77777777" w:rsidR="00652307" w:rsidRDefault="00652307" w:rsidP="0092786F">
      <w:pPr>
        <w:jc w:val="both"/>
        <w:rPr>
          <w:lang w:val="ca-ES"/>
        </w:rPr>
      </w:pPr>
    </w:p>
    <w:p w14:paraId="1DF25238" w14:textId="76B9FC88" w:rsidR="00652307" w:rsidRDefault="0092786F" w:rsidP="0092786F">
      <w:pPr>
        <w:jc w:val="both"/>
        <w:rPr>
          <w:lang w:val="ca-ES"/>
        </w:rPr>
      </w:pPr>
      <w:r w:rsidRPr="00652307">
        <w:rPr>
          <w:lang w:val="ca-ES"/>
        </w:rPr>
        <w:t xml:space="preserve">El projecte que planteja </w:t>
      </w:r>
      <w:r w:rsidR="00652307">
        <w:rPr>
          <w:lang w:val="ca-ES"/>
        </w:rPr>
        <w:t xml:space="preserve">Joan </w:t>
      </w:r>
      <w:r w:rsidRPr="00652307">
        <w:rPr>
          <w:lang w:val="ca-ES"/>
        </w:rPr>
        <w:t xml:space="preserve">Seguí </w:t>
      </w:r>
      <w:proofErr w:type="spellStart"/>
      <w:r w:rsidRPr="00652307">
        <w:rPr>
          <w:lang w:val="ca-ES"/>
        </w:rPr>
        <w:t>partix</w:t>
      </w:r>
      <w:proofErr w:type="spellEnd"/>
      <w:r w:rsidRPr="00652307">
        <w:rPr>
          <w:lang w:val="ca-ES"/>
        </w:rPr>
        <w:t xml:space="preserve"> d’una visió que t</w:t>
      </w:r>
      <w:r w:rsidR="00C81CCD">
        <w:rPr>
          <w:lang w:val="ca-ES"/>
        </w:rPr>
        <w:t>é</w:t>
      </w:r>
      <w:r w:rsidRPr="00652307">
        <w:rPr>
          <w:lang w:val="ca-ES"/>
        </w:rPr>
        <w:t xml:space="preserve"> dues vessants: per una banda la que vincula a L’ETNO amb l’objectiu de conservar, investigar i difondre el patrimoni etnogràfic valencià , material i immaterial. Per altra, l’objectiu de treballar amb eixe patrimoni per oferir reflexions que </w:t>
      </w:r>
      <w:proofErr w:type="spellStart"/>
      <w:r w:rsidRPr="00652307">
        <w:rPr>
          <w:lang w:val="ca-ES"/>
        </w:rPr>
        <w:t>tingen</w:t>
      </w:r>
      <w:proofErr w:type="spellEnd"/>
      <w:r w:rsidRPr="00652307">
        <w:rPr>
          <w:lang w:val="ca-ES"/>
        </w:rPr>
        <w:t xml:space="preserve"> un òptica universal. La idea és continuar treballant per a que L’ETNO, des de la cultura popular valenciana, </w:t>
      </w:r>
      <w:proofErr w:type="spellStart"/>
      <w:r w:rsidRPr="00652307">
        <w:rPr>
          <w:lang w:val="ca-ES"/>
        </w:rPr>
        <w:t>siga</w:t>
      </w:r>
      <w:proofErr w:type="spellEnd"/>
      <w:r w:rsidRPr="00652307">
        <w:rPr>
          <w:lang w:val="ca-ES"/>
        </w:rPr>
        <w:t xml:space="preserve"> un museu que capaç de proposar temàtiques que més enllà de connectar amb “l’actualitat”, pugen ser reconegudes per un ventall ampli de públics, </w:t>
      </w:r>
      <w:proofErr w:type="spellStart"/>
      <w:r w:rsidR="00652307">
        <w:rPr>
          <w:lang w:val="ca-ES"/>
        </w:rPr>
        <w:t>sig</w:t>
      </w:r>
      <w:r w:rsidR="00C81CCD">
        <w:rPr>
          <w:lang w:val="ca-ES"/>
        </w:rPr>
        <w:t>u</w:t>
      </w:r>
      <w:r w:rsidR="00652307">
        <w:rPr>
          <w:lang w:val="ca-ES"/>
        </w:rPr>
        <w:t>en</w:t>
      </w:r>
      <w:proofErr w:type="spellEnd"/>
      <w:r w:rsidR="00652307">
        <w:rPr>
          <w:lang w:val="ca-ES"/>
        </w:rPr>
        <w:t xml:space="preserve"> locals o </w:t>
      </w:r>
      <w:proofErr w:type="spellStart"/>
      <w:r w:rsidR="00652307">
        <w:rPr>
          <w:lang w:val="ca-ES"/>
        </w:rPr>
        <w:t>foranis</w:t>
      </w:r>
      <w:proofErr w:type="spellEnd"/>
      <w:r w:rsidR="00652307">
        <w:rPr>
          <w:lang w:val="ca-ES"/>
        </w:rPr>
        <w:t>.</w:t>
      </w:r>
    </w:p>
    <w:p w14:paraId="4A409204" w14:textId="5A44D6D3" w:rsidR="0092786F" w:rsidRPr="00652307" w:rsidRDefault="0092786F" w:rsidP="0092786F">
      <w:pPr>
        <w:jc w:val="both"/>
        <w:rPr>
          <w:lang w:val="ca-ES"/>
        </w:rPr>
      </w:pPr>
      <w:r w:rsidRPr="00652307">
        <w:rPr>
          <w:lang w:val="ca-ES"/>
        </w:rPr>
        <w:t xml:space="preserve">   </w:t>
      </w:r>
    </w:p>
    <w:p w14:paraId="693F6935" w14:textId="5819EDAF" w:rsidR="003B32DD" w:rsidRDefault="0092786F" w:rsidP="0092786F">
      <w:pPr>
        <w:jc w:val="both"/>
        <w:rPr>
          <w:lang w:val="ca-ES"/>
        </w:rPr>
      </w:pPr>
      <w:r w:rsidRPr="00652307">
        <w:rPr>
          <w:lang w:val="ca-ES"/>
        </w:rPr>
        <w:t xml:space="preserve">En la línia de renovació que estan desenvolupant altres institucions museístiques,  la proposta de la nova direcció és insistir en el paper del museu com un agent d’acció social. Un agent que </w:t>
      </w:r>
      <w:proofErr w:type="spellStart"/>
      <w:r w:rsidRPr="00652307">
        <w:rPr>
          <w:lang w:val="ca-ES"/>
        </w:rPr>
        <w:t>treballe</w:t>
      </w:r>
      <w:proofErr w:type="spellEnd"/>
      <w:r w:rsidRPr="00652307">
        <w:rPr>
          <w:lang w:val="ca-ES"/>
        </w:rPr>
        <w:t xml:space="preserve"> des dels postulats teòrics de l’antropologia, la disciplina que li és pròpia la museu, per bastir discursos atractius i útils per a un públic el més ample possible. Així les coses, el treball amb les memòries conflictives, la implicació en la recuperació i el coneixement dels sabers tradicionals i la seua relectura des de postulats de sostenibilitat contemporanis, l’acció del museu com agent i espai on les persones poden trobar oci i fer diàleg, però també acolliment i fins i tot ben estar, s</w:t>
      </w:r>
      <w:r w:rsidR="003B32DD">
        <w:rPr>
          <w:lang w:val="ca-ES"/>
        </w:rPr>
        <w:t>ó</w:t>
      </w:r>
      <w:r w:rsidRPr="00652307">
        <w:rPr>
          <w:lang w:val="ca-ES"/>
        </w:rPr>
        <w:t>n algunes de les vessants d’acció que es planteja incentivar</w:t>
      </w:r>
      <w:r w:rsidR="00C81CCD">
        <w:rPr>
          <w:lang w:val="ca-ES"/>
        </w:rPr>
        <w:t>.</w:t>
      </w:r>
    </w:p>
    <w:p w14:paraId="0EF999D8" w14:textId="5A5A9FB4" w:rsidR="003B32DD" w:rsidRDefault="003B32DD">
      <w:pPr>
        <w:rPr>
          <w:lang w:val="ca-ES"/>
        </w:rPr>
      </w:pPr>
      <w:r>
        <w:rPr>
          <w:lang w:val="ca-ES"/>
        </w:rPr>
        <w:br w:type="page"/>
      </w:r>
    </w:p>
    <w:p w14:paraId="61ADB39A" w14:textId="77777777" w:rsidR="003B32DD" w:rsidRDefault="003B32DD" w:rsidP="0092786F">
      <w:pPr>
        <w:jc w:val="both"/>
        <w:rPr>
          <w:lang w:val="ca-ES"/>
        </w:rPr>
      </w:pPr>
    </w:p>
    <w:p w14:paraId="5D50E8FE" w14:textId="77777777" w:rsidR="003B32DD" w:rsidRDefault="0092786F" w:rsidP="0092786F">
      <w:pPr>
        <w:jc w:val="both"/>
        <w:rPr>
          <w:lang w:val="ca-ES"/>
        </w:rPr>
      </w:pPr>
      <w:r w:rsidRPr="00652307">
        <w:rPr>
          <w:lang w:val="ca-ES"/>
        </w:rPr>
        <w:t>A l’hora, dos pilars essencials de L’ETNO com ara la col·lecció i el territori estan igualment presents en el projecte que vol impulsar la nova direcció</w:t>
      </w:r>
      <w:r w:rsidR="003B32DD">
        <w:rPr>
          <w:lang w:val="ca-ES"/>
        </w:rPr>
        <w:t>:</w:t>
      </w:r>
    </w:p>
    <w:p w14:paraId="617E7759" w14:textId="77777777" w:rsidR="003B32DD" w:rsidRDefault="003B32DD" w:rsidP="0092786F">
      <w:pPr>
        <w:jc w:val="both"/>
        <w:rPr>
          <w:lang w:val="ca-ES"/>
        </w:rPr>
      </w:pPr>
    </w:p>
    <w:p w14:paraId="55C5A9B1" w14:textId="5F03EE98" w:rsidR="0092786F" w:rsidRPr="003B32DD" w:rsidRDefault="0092786F" w:rsidP="003B32DD">
      <w:pPr>
        <w:pStyle w:val="Prrafodelista"/>
        <w:numPr>
          <w:ilvl w:val="0"/>
          <w:numId w:val="16"/>
        </w:numPr>
        <w:jc w:val="both"/>
        <w:rPr>
          <w:lang w:val="ca-ES"/>
        </w:rPr>
      </w:pPr>
      <w:r w:rsidRPr="003B32DD">
        <w:rPr>
          <w:lang w:val="ca-ES"/>
        </w:rPr>
        <w:t xml:space="preserve">La col·lecció </w:t>
      </w:r>
      <w:r w:rsidR="00C81CCD">
        <w:rPr>
          <w:lang w:val="ca-ES"/>
        </w:rPr>
        <w:t xml:space="preserve">en tant que és la més </w:t>
      </w:r>
      <w:r w:rsidRPr="003B32DD">
        <w:rPr>
          <w:lang w:val="ca-ES"/>
        </w:rPr>
        <w:t>important de la seua tipologia a terres valencianes. Un conjunt molt representatiu de les formes de vida i la visió del món de la societat valenciana i que és necessari continuar investigant-se i difonent-se. Resulta clau en esta nova etapa, la voluntat de treballar per fer-la accessible, no només als investigadors, sinó també a la ciutadania donat que la seua tipologia -sovint molt fàcil de reconèixer- facilita el diàleg i el intercanvi d’experiències i coneixements entre el</w:t>
      </w:r>
      <w:r w:rsidR="00C81CCD">
        <w:rPr>
          <w:lang w:val="ca-ES"/>
        </w:rPr>
        <w:t>s</w:t>
      </w:r>
      <w:r w:rsidRPr="003B32DD">
        <w:rPr>
          <w:lang w:val="ca-ES"/>
        </w:rPr>
        <w:t xml:space="preserve"> professional</w:t>
      </w:r>
      <w:r w:rsidR="00C81CCD">
        <w:rPr>
          <w:lang w:val="ca-ES"/>
        </w:rPr>
        <w:t>s</w:t>
      </w:r>
      <w:r w:rsidRPr="003B32DD">
        <w:rPr>
          <w:lang w:val="ca-ES"/>
        </w:rPr>
        <w:t xml:space="preserve"> del museu i el públic. </w:t>
      </w:r>
    </w:p>
    <w:p w14:paraId="47E03556" w14:textId="77777777" w:rsidR="003B32DD" w:rsidRDefault="003B32DD" w:rsidP="0092786F">
      <w:pPr>
        <w:jc w:val="both"/>
        <w:rPr>
          <w:lang w:val="ca-ES"/>
        </w:rPr>
      </w:pPr>
    </w:p>
    <w:p w14:paraId="1B0BCBBC" w14:textId="2578B26C" w:rsidR="0092786F" w:rsidRPr="003B32DD" w:rsidRDefault="0092786F" w:rsidP="003B32DD">
      <w:pPr>
        <w:pStyle w:val="Prrafodelista"/>
        <w:numPr>
          <w:ilvl w:val="0"/>
          <w:numId w:val="16"/>
        </w:numPr>
        <w:jc w:val="both"/>
        <w:rPr>
          <w:lang w:val="ca-ES"/>
        </w:rPr>
      </w:pPr>
      <w:r w:rsidRPr="003B32DD">
        <w:rPr>
          <w:lang w:val="ca-ES"/>
        </w:rPr>
        <w:t xml:space="preserve">El territori, en tant que la vinculació institucional del museu amb la Diputació aferma el seu treball amb els pobles. En este sentit, l’èxit aconseguit per la Xarxa de Museus Etnològics </w:t>
      </w:r>
      <w:r w:rsidR="003B32DD">
        <w:rPr>
          <w:lang w:val="ca-ES"/>
        </w:rPr>
        <w:t xml:space="preserve">(ETNOXARXA) </w:t>
      </w:r>
      <w:r w:rsidRPr="003B32DD">
        <w:rPr>
          <w:lang w:val="ca-ES"/>
        </w:rPr>
        <w:t>els darrers anys (amb quasi 30 museus de la província adscrits), representa una base sòlida sobre la que bastir noves dinàmiques de col·laboració que han de incloure necessàriament l’enfortiment del treball tècnic en xarxa i la creació de noves eines compartides de gestió i difusió de les col·leccions.</w:t>
      </w:r>
    </w:p>
    <w:p w14:paraId="2E93BC5F" w14:textId="77777777" w:rsidR="0092786F" w:rsidRPr="00652307" w:rsidRDefault="0092786F" w:rsidP="0092786F">
      <w:pPr>
        <w:jc w:val="both"/>
        <w:rPr>
          <w:lang w:val="ca-ES"/>
        </w:rPr>
      </w:pPr>
    </w:p>
    <w:p w14:paraId="46EA7DDE" w14:textId="13E9ED96" w:rsidR="006700D9" w:rsidRPr="00652307" w:rsidRDefault="0092786F" w:rsidP="003B32DD">
      <w:pPr>
        <w:jc w:val="both"/>
        <w:rPr>
          <w:rFonts w:cstheme="minorHAnsi"/>
          <w:sz w:val="22"/>
          <w:szCs w:val="22"/>
          <w:lang w:val="ca-ES"/>
        </w:rPr>
      </w:pPr>
      <w:r w:rsidRPr="00652307">
        <w:rPr>
          <w:lang w:val="ca-ES"/>
        </w:rPr>
        <w:t xml:space="preserve"> </w:t>
      </w:r>
    </w:p>
    <w:sectPr w:rsidR="006700D9" w:rsidRPr="00652307" w:rsidSect="00CB19E7">
      <w:headerReference w:type="default" r:id="rId7"/>
      <w:footerReference w:type="default" r:id="rId8"/>
      <w:headerReference w:type="first" r:id="rId9"/>
      <w:footerReference w:type="first" r:id="rId10"/>
      <w:pgSz w:w="11906" w:h="16838"/>
      <w:pgMar w:top="2665" w:right="964" w:bottom="1985"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6E38" w14:textId="77777777" w:rsidR="00C954A4" w:rsidRDefault="00C954A4" w:rsidP="00CB19E7">
      <w:r>
        <w:separator/>
      </w:r>
    </w:p>
  </w:endnote>
  <w:endnote w:type="continuationSeparator" w:id="0">
    <w:p w14:paraId="0D3FD273" w14:textId="77777777" w:rsidR="00C954A4" w:rsidRDefault="00C954A4"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Light">
    <w:charset w:val="00"/>
    <w:family w:val="swiss"/>
    <w:pitch w:val="variable"/>
    <w:sig w:usb0="E00002FF" w:usb1="1200A1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IN Next LT Pro">
    <w:altName w:val="Corbel"/>
    <w:panose1 w:val="00000000000000000000"/>
    <w:charset w:val="4D"/>
    <w:family w:val="swiss"/>
    <w:notTrueType/>
    <w:pitch w:val="variable"/>
    <w:sig w:usb0="00000001" w:usb1="5000205B" w:usb2="00000000" w:usb3="00000000" w:csb0="0000009B"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Quicksa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D03" w14:textId="77777777" w:rsidR="001179FB" w:rsidRDefault="001179FB">
    <w:r>
      <w:rPr>
        <w:noProof/>
        <w:lang w:eastAsia="es-ES"/>
      </w:rPr>
      <w:drawing>
        <wp:anchor distT="0" distB="0" distL="114300" distR="114300" simplePos="0" relativeHeight="251666432" behindDoc="1" locked="0" layoutInCell="1" allowOverlap="1" wp14:anchorId="77B2851B" wp14:editId="16A942A4">
          <wp:simplePos x="0" y="0"/>
          <wp:positionH relativeFrom="column">
            <wp:posOffset>-1811655</wp:posOffset>
          </wp:positionH>
          <wp:positionV relativeFrom="paragraph">
            <wp:posOffset>-89535</wp:posOffset>
          </wp:positionV>
          <wp:extent cx="7574400" cy="71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D5C" w14:textId="77777777"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14:anchorId="0A13D0BD" wp14:editId="353BA460">
          <wp:simplePos x="0" y="0"/>
          <wp:positionH relativeFrom="column">
            <wp:posOffset>-1811655</wp:posOffset>
          </wp:positionH>
          <wp:positionV relativeFrom="paragraph">
            <wp:posOffset>-158750</wp:posOffset>
          </wp:positionV>
          <wp:extent cx="7574400" cy="71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723" w14:textId="77777777" w:rsidR="00C954A4" w:rsidRDefault="00C954A4" w:rsidP="00CB19E7">
      <w:r>
        <w:separator/>
      </w:r>
    </w:p>
  </w:footnote>
  <w:footnote w:type="continuationSeparator" w:id="0">
    <w:p w14:paraId="59681C87" w14:textId="77777777" w:rsidR="00C954A4" w:rsidRDefault="00C954A4" w:rsidP="00CB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49F0" w14:textId="2CF2DCC8" w:rsidR="000713A2" w:rsidRDefault="00071EA2">
    <w:r>
      <w:rPr>
        <w:noProof/>
        <w:lang w:eastAsia="es-ES"/>
      </w:rPr>
      <w:drawing>
        <wp:anchor distT="0" distB="0" distL="114300" distR="114300" simplePos="0" relativeHeight="251661312" behindDoc="1" locked="0" layoutInCell="1" allowOverlap="1" wp14:anchorId="383DC85F" wp14:editId="0D12210C">
          <wp:simplePos x="0" y="0"/>
          <wp:positionH relativeFrom="column">
            <wp:posOffset>-1800225</wp:posOffset>
          </wp:positionH>
          <wp:positionV relativeFrom="paragraph">
            <wp:posOffset>-440690</wp:posOffset>
          </wp:positionV>
          <wp:extent cx="7559675" cy="35998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0713A2" w:rsidRPr="000713A2">
      <w:rPr>
        <w:noProof/>
        <w:lang w:eastAsia="es-ES"/>
      </w:rPr>
      <mc:AlternateContent>
        <mc:Choice Requires="wps">
          <w:drawing>
            <wp:anchor distT="0" distB="0" distL="114300" distR="114300" simplePos="0" relativeHeight="251663360" behindDoc="0" locked="0" layoutInCell="1" allowOverlap="1" wp14:anchorId="4CA60E1D" wp14:editId="6AB06F05">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0E1D"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" filled="f" stroked="f" strokeweight=".5pt">
              <v:textbox inset="0,0,0,0">
                <w:txbxContent>
                  <w:p w14:paraId="4C1DB5D0" w14:textId="77777777" w:rsidR="000713A2" w:rsidRDefault="000713A2" w:rsidP="00220E54">
                    <w:pPr>
                      <w:pStyle w:val="LETNO-Encabezado"/>
                    </w:pPr>
                    <w:proofErr w:type="spellStart"/>
                    <w:r>
                      <w:t>Carrer</w:t>
                    </w:r>
                    <w:proofErr w:type="spellEnd"/>
                    <w:r>
                      <w:t xml:space="preserve"> Corona, 36 / 46003, València, </w:t>
                    </w:r>
                    <w:proofErr w:type="spellStart"/>
                    <w:r>
                      <w:t>Spain</w:t>
                    </w:r>
                    <w:proofErr w:type="spellEnd"/>
                  </w:p>
                  <w:p w14:paraId="2AD4DC95" w14:textId="77777777" w:rsidR="000713A2" w:rsidRPr="00A56311" w:rsidRDefault="000713A2" w:rsidP="00220E54">
                    <w:pPr>
                      <w:pStyle w:val="LETNO-Encabezado"/>
                    </w:pPr>
                    <w:r>
                      <w:rPr>
                        <w:spacing w:val="-1"/>
                      </w:rPr>
                      <w:t>+34 963 883 614 / letno@dival.es / www.letno.es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6C26" w14:textId="163C937D" w:rsidR="00CB19E7" w:rsidRDefault="00071EA2" w:rsidP="00437B57">
    <w:pPr>
      <w:pStyle w:val="LETNO-Encabezado"/>
    </w:pPr>
    <w:r>
      <w:rPr>
        <w:noProof/>
        <w:lang w:val="es-ES" w:eastAsia="es-ES"/>
      </w:rPr>
      <w:drawing>
        <wp:anchor distT="0" distB="0" distL="114300" distR="114300" simplePos="0" relativeHeight="251658240" behindDoc="1" locked="0" layoutInCell="1" allowOverlap="1" wp14:anchorId="4AF78753" wp14:editId="0C609D83">
          <wp:simplePos x="0" y="0"/>
          <wp:positionH relativeFrom="column">
            <wp:posOffset>-1800225</wp:posOffset>
          </wp:positionH>
          <wp:positionV relativeFrom="paragraph">
            <wp:posOffset>-440055</wp:posOffset>
          </wp:positionV>
          <wp:extent cx="7559675" cy="35998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9675" cy="3599815"/>
                  </a:xfrm>
                  <a:prstGeom prst="rect">
                    <a:avLst/>
                  </a:prstGeom>
                </pic:spPr>
              </pic:pic>
            </a:graphicData>
          </a:graphic>
          <wp14:sizeRelH relativeFrom="page">
            <wp14:pctWidth>0</wp14:pctWidth>
          </wp14:sizeRelH>
          <wp14:sizeRelV relativeFrom="page">
            <wp14:pctHeight>0</wp14:pctHeight>
          </wp14:sizeRelV>
        </wp:anchor>
      </w:drawing>
    </w:r>
    <w:r w:rsidR="00A56311">
      <w:rPr>
        <w:noProof/>
        <w:lang w:val="es-ES" w:eastAsia="es-ES"/>
      </w:rPr>
      <mc:AlternateContent>
        <mc:Choice Requires="wps">
          <w:drawing>
            <wp:anchor distT="0" distB="0" distL="114300" distR="114300" simplePos="0" relativeHeight="251659264" behindDoc="0" locked="0" layoutInCell="1" allowOverlap="1" wp14:anchorId="766E3B5B" wp14:editId="497EB2C9">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E3B5B"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" filled="f" stroked="f" strokeweight=".5pt">
              <v:textbox inset="0,0,0,0">
                <w:txbxContent>
                  <w:p w14:paraId="18A1CE62" w14:textId="77777777" w:rsidR="00A56311" w:rsidRDefault="00A56311" w:rsidP="001C12F8">
                    <w:pPr>
                      <w:pStyle w:val="LETNO-Encabezado"/>
                    </w:pPr>
                    <w:proofErr w:type="spellStart"/>
                    <w:r>
                      <w:t>Carrer</w:t>
                    </w:r>
                    <w:proofErr w:type="spellEnd"/>
                    <w:r>
                      <w:t xml:space="preserve"> Corona, 36 / 46003, València, </w:t>
                    </w:r>
                    <w:proofErr w:type="spellStart"/>
                    <w:r>
                      <w:t>Spain</w:t>
                    </w:r>
                    <w:proofErr w:type="spellEnd"/>
                  </w:p>
                  <w:p w14:paraId="12774FA2" w14:textId="77777777" w:rsidR="00A56311" w:rsidRPr="00A56311" w:rsidRDefault="00A56311" w:rsidP="001C12F8">
                    <w:pPr>
                      <w:pStyle w:val="LETNO-Encabezado"/>
                    </w:pPr>
                    <w:r>
                      <w:rPr>
                        <w:spacing w:val="-1"/>
                      </w:rPr>
                      <w:t>+34 963 883 614 / letno@dival.es / www.letno.es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FFA2824"/>
    <w:multiLevelType w:val="hybridMultilevel"/>
    <w:tmpl w:val="6AB0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9B7BCD"/>
    <w:multiLevelType w:val="hybridMultilevel"/>
    <w:tmpl w:val="5DBC4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5" w15:restartNumberingAfterBreak="0">
    <w:nsid w:val="720E63DB"/>
    <w:multiLevelType w:val="hybridMultilevel"/>
    <w:tmpl w:val="2B081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2918087">
    <w:abstractNumId w:val="10"/>
  </w:num>
  <w:num w:numId="2" w16cid:durableId="1472794927">
    <w:abstractNumId w:val="11"/>
  </w:num>
  <w:num w:numId="3" w16cid:durableId="445544721">
    <w:abstractNumId w:val="14"/>
  </w:num>
  <w:num w:numId="4" w16cid:durableId="528227683">
    <w:abstractNumId w:val="4"/>
  </w:num>
  <w:num w:numId="5" w16cid:durableId="1379402983">
    <w:abstractNumId w:val="5"/>
  </w:num>
  <w:num w:numId="6" w16cid:durableId="484903332">
    <w:abstractNumId w:val="6"/>
  </w:num>
  <w:num w:numId="7" w16cid:durableId="41633264">
    <w:abstractNumId w:val="7"/>
  </w:num>
  <w:num w:numId="8" w16cid:durableId="1310555220">
    <w:abstractNumId w:val="9"/>
  </w:num>
  <w:num w:numId="9" w16cid:durableId="23336090">
    <w:abstractNumId w:val="0"/>
  </w:num>
  <w:num w:numId="10" w16cid:durableId="1736663881">
    <w:abstractNumId w:val="1"/>
  </w:num>
  <w:num w:numId="11" w16cid:durableId="753624788">
    <w:abstractNumId w:val="2"/>
  </w:num>
  <w:num w:numId="12" w16cid:durableId="239490788">
    <w:abstractNumId w:val="3"/>
  </w:num>
  <w:num w:numId="13" w16cid:durableId="1671716262">
    <w:abstractNumId w:val="8"/>
  </w:num>
  <w:num w:numId="14" w16cid:durableId="696390584">
    <w:abstractNumId w:val="12"/>
  </w:num>
  <w:num w:numId="15" w16cid:durableId="1500345049">
    <w:abstractNumId w:val="13"/>
  </w:num>
  <w:num w:numId="16" w16cid:durableId="2114475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E7"/>
    <w:rsid w:val="000405CE"/>
    <w:rsid w:val="000713A2"/>
    <w:rsid w:val="00071EA2"/>
    <w:rsid w:val="000965A5"/>
    <w:rsid w:val="000B2165"/>
    <w:rsid w:val="000B2B2A"/>
    <w:rsid w:val="001179FB"/>
    <w:rsid w:val="00142435"/>
    <w:rsid w:val="001B05AC"/>
    <w:rsid w:val="001C12F8"/>
    <w:rsid w:val="001F14E1"/>
    <w:rsid w:val="00220E54"/>
    <w:rsid w:val="002A5676"/>
    <w:rsid w:val="0035700D"/>
    <w:rsid w:val="003621C4"/>
    <w:rsid w:val="00394211"/>
    <w:rsid w:val="003B32DD"/>
    <w:rsid w:val="0041048A"/>
    <w:rsid w:val="0042304A"/>
    <w:rsid w:val="0043189E"/>
    <w:rsid w:val="00437B57"/>
    <w:rsid w:val="00485AA6"/>
    <w:rsid w:val="004B258B"/>
    <w:rsid w:val="004F4DB4"/>
    <w:rsid w:val="005257F7"/>
    <w:rsid w:val="005406C9"/>
    <w:rsid w:val="00576611"/>
    <w:rsid w:val="00652307"/>
    <w:rsid w:val="006700D9"/>
    <w:rsid w:val="00697109"/>
    <w:rsid w:val="007557DA"/>
    <w:rsid w:val="007624AB"/>
    <w:rsid w:val="007C71AE"/>
    <w:rsid w:val="00834232"/>
    <w:rsid w:val="008848AF"/>
    <w:rsid w:val="008B6711"/>
    <w:rsid w:val="009042D0"/>
    <w:rsid w:val="0092786F"/>
    <w:rsid w:val="00973867"/>
    <w:rsid w:val="0098683E"/>
    <w:rsid w:val="00997359"/>
    <w:rsid w:val="009B02C4"/>
    <w:rsid w:val="00A56311"/>
    <w:rsid w:val="00AC60F2"/>
    <w:rsid w:val="00AF2316"/>
    <w:rsid w:val="00B77201"/>
    <w:rsid w:val="00BC1D80"/>
    <w:rsid w:val="00BE2939"/>
    <w:rsid w:val="00C81CCD"/>
    <w:rsid w:val="00C94A54"/>
    <w:rsid w:val="00C94CF2"/>
    <w:rsid w:val="00C954A4"/>
    <w:rsid w:val="00CB19E7"/>
    <w:rsid w:val="00CB2E20"/>
    <w:rsid w:val="00CC1432"/>
    <w:rsid w:val="00CE28C4"/>
    <w:rsid w:val="00D02B7F"/>
    <w:rsid w:val="00D04D75"/>
    <w:rsid w:val="00D34E26"/>
    <w:rsid w:val="00D63FDB"/>
    <w:rsid w:val="00D73E34"/>
    <w:rsid w:val="00DB015A"/>
    <w:rsid w:val="00EB76EB"/>
    <w:rsid w:val="00F1055C"/>
    <w:rsid w:val="00F31FB6"/>
    <w:rsid w:val="00FC26FB"/>
    <w:rsid w:val="00FC2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2E2C"/>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iedepgina">
    <w:name w:val="footer"/>
    <w:basedOn w:val="Normal"/>
    <w:link w:val="PiedepginaCar"/>
    <w:uiPriority w:val="99"/>
    <w:unhideWhenUsed/>
    <w:rsid w:val="00071EA2"/>
    <w:pPr>
      <w:tabs>
        <w:tab w:val="center" w:pos="4252"/>
        <w:tab w:val="right" w:pos="8504"/>
      </w:tabs>
    </w:pPr>
  </w:style>
  <w:style w:type="character" w:customStyle="1" w:styleId="PiedepginaCar">
    <w:name w:val="Pie de página Car"/>
    <w:basedOn w:val="Fuentedeprrafopredeter"/>
    <w:link w:val="Piedepgina"/>
    <w:uiPriority w:val="99"/>
    <w:rsid w:val="00071EA2"/>
  </w:style>
  <w:style w:type="paragraph" w:customStyle="1" w:styleId="Default">
    <w:name w:val="Default"/>
    <w:rsid w:val="007557DA"/>
    <w:pPr>
      <w:autoSpaceDE w:val="0"/>
      <w:autoSpaceDN w:val="0"/>
      <w:adjustRightInd w:val="0"/>
    </w:pPr>
    <w:rPr>
      <w:rFonts w:ascii="Quicksand" w:hAnsi="Quicksand" w:cs="Quicksand"/>
      <w:color w:val="000000"/>
    </w:rPr>
  </w:style>
  <w:style w:type="paragraph" w:customStyle="1" w:styleId="Pa0">
    <w:name w:val="Pa0"/>
    <w:basedOn w:val="Default"/>
    <w:next w:val="Default"/>
    <w:uiPriority w:val="99"/>
    <w:rsid w:val="007557DA"/>
    <w:pPr>
      <w:spacing w:line="241" w:lineRule="atLeast"/>
    </w:pPr>
    <w:rPr>
      <w:rFonts w:cstheme="minorBidi"/>
      <w:color w:val="auto"/>
    </w:rPr>
  </w:style>
  <w:style w:type="character" w:customStyle="1" w:styleId="A0">
    <w:name w:val="A0"/>
    <w:uiPriority w:val="99"/>
    <w:rsid w:val="007557DA"/>
    <w:rPr>
      <w:rFonts w:cs="Quicksand"/>
      <w:color w:val="211D1E"/>
      <w:sz w:val="16"/>
      <w:szCs w:val="16"/>
    </w:rPr>
  </w:style>
  <w:style w:type="paragraph" w:customStyle="1" w:styleId="Pa1">
    <w:name w:val="Pa1"/>
    <w:basedOn w:val="Default"/>
    <w:next w:val="Default"/>
    <w:uiPriority w:val="99"/>
    <w:rsid w:val="007557DA"/>
    <w:pPr>
      <w:spacing w:line="241" w:lineRule="atLeast"/>
    </w:pPr>
    <w:rPr>
      <w:rFonts w:cstheme="minorBidi"/>
      <w:color w:val="auto"/>
    </w:rPr>
  </w:style>
  <w:style w:type="paragraph" w:styleId="Prrafodelista">
    <w:name w:val="List Paragraph"/>
    <w:basedOn w:val="Normal"/>
    <w:uiPriority w:val="34"/>
    <w:qFormat/>
    <w:rsid w:val="00670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6</cp:revision>
  <cp:lastPrinted>2023-03-09T11:35:00Z</cp:lastPrinted>
  <dcterms:created xsi:type="dcterms:W3CDTF">2023-03-22T17:51:00Z</dcterms:created>
  <dcterms:modified xsi:type="dcterms:W3CDTF">2023-03-23T13:29:00Z</dcterms:modified>
  <cp:category/>
</cp:coreProperties>
</file>