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1"/>
      </w:tblGrid>
      <w:tr w:rsidR="001F5F1C" w:rsidRPr="00C745D3" w14:paraId="5BE2E51D" w14:textId="77777777" w:rsidTr="0037390D">
        <w:tc>
          <w:tcPr>
            <w:tcW w:w="8091" w:type="dxa"/>
            <w:tcBorders>
              <w:top w:val="single" w:sz="4" w:space="0" w:color="auto"/>
              <w:left w:val="single" w:sz="4" w:space="0" w:color="auto"/>
              <w:bottom w:val="single" w:sz="4" w:space="0" w:color="auto"/>
              <w:right w:val="single" w:sz="4" w:space="0" w:color="auto"/>
            </w:tcBorders>
          </w:tcPr>
          <w:p w14:paraId="50A3046A" w14:textId="77777777" w:rsidR="001F5F1C" w:rsidRPr="00C745D3" w:rsidRDefault="001F5F1C" w:rsidP="0037390D">
            <w:pPr>
              <w:jc w:val="both"/>
              <w:rPr>
                <w:b/>
                <w:sz w:val="28"/>
                <w:szCs w:val="28"/>
                <w:lang w:val="ca-ES"/>
              </w:rPr>
            </w:pPr>
          </w:p>
          <w:p w14:paraId="18ED3645" w14:textId="77777777" w:rsidR="001F5F1C" w:rsidRPr="00C745D3" w:rsidRDefault="001F5F1C" w:rsidP="0037390D">
            <w:pPr>
              <w:jc w:val="both"/>
              <w:rPr>
                <w:b/>
                <w:sz w:val="28"/>
                <w:szCs w:val="28"/>
                <w:lang w:val="ca-ES"/>
              </w:rPr>
            </w:pPr>
            <w:r w:rsidRPr="00C745D3">
              <w:rPr>
                <w:b/>
                <w:sz w:val="28"/>
                <w:szCs w:val="28"/>
                <w:lang w:val="ca-ES"/>
              </w:rPr>
              <w:t>L’ETNO. MUSEU VALENCIA D’ETNOLOGIA</w:t>
            </w:r>
          </w:p>
          <w:p w14:paraId="5F47ADC9" w14:textId="77777777" w:rsidR="001F5F1C" w:rsidRPr="00C745D3" w:rsidRDefault="001F5F1C" w:rsidP="0037390D">
            <w:pPr>
              <w:jc w:val="both"/>
              <w:rPr>
                <w:b/>
                <w:sz w:val="28"/>
                <w:szCs w:val="28"/>
                <w:lang w:val="ca-ES"/>
              </w:rPr>
            </w:pPr>
          </w:p>
        </w:tc>
      </w:tr>
    </w:tbl>
    <w:p w14:paraId="2A7C755C" w14:textId="77777777" w:rsidR="001F5F1C" w:rsidRPr="00F3698B" w:rsidRDefault="001F5F1C" w:rsidP="001F5F1C">
      <w:pPr>
        <w:jc w:val="both"/>
        <w:rPr>
          <w:b/>
          <w:sz w:val="28"/>
          <w:szCs w:val="28"/>
          <w:lang w:val="ca-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7"/>
      </w:tblGrid>
      <w:tr w:rsidR="001F5F1C" w:rsidRPr="00F3698B" w14:paraId="6D7FB901" w14:textId="77777777" w:rsidTr="0037390D">
        <w:tc>
          <w:tcPr>
            <w:tcW w:w="9648" w:type="dxa"/>
            <w:tcBorders>
              <w:top w:val="single" w:sz="4" w:space="0" w:color="auto"/>
              <w:left w:val="single" w:sz="4" w:space="0" w:color="auto"/>
              <w:bottom w:val="single" w:sz="4" w:space="0" w:color="auto"/>
              <w:right w:val="single" w:sz="4" w:space="0" w:color="auto"/>
            </w:tcBorders>
            <w:hideMark/>
          </w:tcPr>
          <w:p w14:paraId="03AF0C83" w14:textId="0D22F850" w:rsidR="001F5F1C" w:rsidRPr="00F3698B" w:rsidRDefault="001F5F1C" w:rsidP="0037390D">
            <w:pPr>
              <w:jc w:val="both"/>
              <w:rPr>
                <w:b/>
                <w:sz w:val="28"/>
                <w:szCs w:val="28"/>
                <w:lang w:val="ca-ES"/>
              </w:rPr>
            </w:pPr>
            <w:r>
              <w:rPr>
                <w:b/>
                <w:sz w:val="28"/>
                <w:szCs w:val="28"/>
                <w:lang w:val="ca-ES"/>
              </w:rPr>
              <w:t xml:space="preserve">NOTA DE </w:t>
            </w:r>
            <w:r w:rsidRPr="00F3698B">
              <w:rPr>
                <w:b/>
                <w:sz w:val="28"/>
                <w:szCs w:val="28"/>
                <w:lang w:val="ca-ES"/>
              </w:rPr>
              <w:t>PREMSA</w:t>
            </w:r>
          </w:p>
        </w:tc>
      </w:tr>
    </w:tbl>
    <w:p w14:paraId="57E95D23" w14:textId="77777777" w:rsidR="001F5F1C" w:rsidRPr="00F3698B" w:rsidRDefault="001F5F1C" w:rsidP="001F5F1C">
      <w:pPr>
        <w:jc w:val="both"/>
        <w:rPr>
          <w:b/>
          <w:sz w:val="28"/>
          <w:szCs w:val="28"/>
          <w:lang w:val="ca-ES"/>
        </w:rPr>
      </w:pPr>
    </w:p>
    <w:p w14:paraId="214CE8BF" w14:textId="3AA76A40" w:rsidR="001F5F1C" w:rsidRPr="00896795" w:rsidRDefault="001F5F1C" w:rsidP="001F5F1C">
      <w:pPr>
        <w:jc w:val="both"/>
        <w:rPr>
          <w:b/>
          <w:sz w:val="28"/>
          <w:szCs w:val="28"/>
        </w:rPr>
      </w:pPr>
      <w:r w:rsidRPr="00896795">
        <w:rPr>
          <w:b/>
          <w:sz w:val="28"/>
          <w:szCs w:val="28"/>
        </w:rPr>
        <w:t xml:space="preserve">L’ETNO, Museu Valencià d’Etnologia recupera les BIBLIOTEQUES HUMANES, </w:t>
      </w:r>
      <w:proofErr w:type="spellStart"/>
      <w:r w:rsidRPr="00896795">
        <w:rPr>
          <w:b/>
          <w:sz w:val="28"/>
          <w:szCs w:val="28"/>
        </w:rPr>
        <w:t>històries</w:t>
      </w:r>
      <w:proofErr w:type="spellEnd"/>
      <w:r w:rsidRPr="00896795">
        <w:rPr>
          <w:b/>
          <w:sz w:val="28"/>
          <w:szCs w:val="28"/>
        </w:rPr>
        <w:t xml:space="preserve"> de vida a les sales del </w:t>
      </w:r>
      <w:proofErr w:type="spellStart"/>
      <w:r w:rsidRPr="00896795">
        <w:rPr>
          <w:b/>
          <w:sz w:val="28"/>
          <w:szCs w:val="28"/>
        </w:rPr>
        <w:t>museu</w:t>
      </w:r>
      <w:proofErr w:type="spellEnd"/>
      <w:r w:rsidRPr="00896795">
        <w:rPr>
          <w:b/>
          <w:sz w:val="28"/>
          <w:szCs w:val="28"/>
        </w:rPr>
        <w:t>.</w:t>
      </w:r>
    </w:p>
    <w:p w14:paraId="5EA0B239" w14:textId="77777777" w:rsidR="001F5F1C" w:rsidRDefault="001F5F1C" w:rsidP="001F5F1C">
      <w:pPr>
        <w:jc w:val="both"/>
        <w:rPr>
          <w:b/>
        </w:rPr>
      </w:pPr>
    </w:p>
    <w:p w14:paraId="1E89B47E" w14:textId="77777777" w:rsidR="001F5F1C" w:rsidRDefault="001F5F1C" w:rsidP="001F5F1C">
      <w:pPr>
        <w:pStyle w:val="Prrafodelista"/>
        <w:numPr>
          <w:ilvl w:val="0"/>
          <w:numId w:val="16"/>
        </w:numPr>
        <w:spacing w:after="160" w:line="256" w:lineRule="auto"/>
        <w:jc w:val="both"/>
        <w:rPr>
          <w:b/>
        </w:rPr>
      </w:pPr>
      <w:proofErr w:type="spellStart"/>
      <w:r>
        <w:t>Llegir</w:t>
      </w:r>
      <w:proofErr w:type="spellEnd"/>
      <w:r>
        <w:t xml:space="preserve"> </w:t>
      </w:r>
      <w:proofErr w:type="spellStart"/>
      <w:r>
        <w:t>llibres</w:t>
      </w:r>
      <w:proofErr w:type="spellEnd"/>
      <w:r>
        <w:t xml:space="preserve"> </w:t>
      </w:r>
      <w:proofErr w:type="spellStart"/>
      <w:r>
        <w:t>humans</w:t>
      </w:r>
      <w:proofErr w:type="spellEnd"/>
      <w:r>
        <w:t xml:space="preserve"> </w:t>
      </w:r>
      <w:proofErr w:type="spellStart"/>
      <w:r>
        <w:t>és</w:t>
      </w:r>
      <w:proofErr w:type="spellEnd"/>
      <w:r>
        <w:t xml:space="preserve"> una </w:t>
      </w:r>
      <w:proofErr w:type="spellStart"/>
      <w:r>
        <w:t>experiència</w:t>
      </w:r>
      <w:proofErr w:type="spellEnd"/>
      <w:r>
        <w:t xml:space="preserve"> </w:t>
      </w:r>
      <w:proofErr w:type="spellStart"/>
      <w:r>
        <w:t>enriquidora</w:t>
      </w:r>
      <w:proofErr w:type="spellEnd"/>
      <w:r>
        <w:t xml:space="preserve"> </w:t>
      </w:r>
      <w:proofErr w:type="spellStart"/>
      <w:r>
        <w:t>gràcies</w:t>
      </w:r>
      <w:proofErr w:type="spellEnd"/>
      <w:r>
        <w:t xml:space="preserve"> a la </w:t>
      </w:r>
      <w:proofErr w:type="spellStart"/>
      <w:r>
        <w:t>col·laboració</w:t>
      </w:r>
      <w:proofErr w:type="spellEnd"/>
      <w:r>
        <w:t xml:space="preserve"> de </w:t>
      </w:r>
      <w:proofErr w:type="spellStart"/>
      <w:r>
        <w:t>l’associació</w:t>
      </w:r>
      <w:proofErr w:type="spellEnd"/>
      <w:r>
        <w:t xml:space="preserve"> València </w:t>
      </w:r>
      <w:proofErr w:type="spellStart"/>
      <w:r>
        <w:t>Acull</w:t>
      </w:r>
      <w:proofErr w:type="spellEnd"/>
      <w:r>
        <w:t>.</w:t>
      </w:r>
    </w:p>
    <w:p w14:paraId="23DDF5BB" w14:textId="77777777" w:rsidR="001F5F1C" w:rsidRDefault="001F5F1C" w:rsidP="001F5F1C">
      <w:pPr>
        <w:pStyle w:val="Prrafodelista"/>
        <w:numPr>
          <w:ilvl w:val="0"/>
          <w:numId w:val="16"/>
        </w:numPr>
        <w:spacing w:after="160" w:line="256" w:lineRule="auto"/>
        <w:jc w:val="both"/>
        <w:rPr>
          <w:bCs/>
        </w:rPr>
      </w:pPr>
      <w:r>
        <w:rPr>
          <w:bCs/>
        </w:rPr>
        <w:t xml:space="preserve">Es busquen persones lectores per a les </w:t>
      </w:r>
      <w:proofErr w:type="spellStart"/>
      <w:r>
        <w:rPr>
          <w:bCs/>
        </w:rPr>
        <w:t>dues</w:t>
      </w:r>
      <w:proofErr w:type="spellEnd"/>
      <w:r>
        <w:rPr>
          <w:bCs/>
        </w:rPr>
        <w:t xml:space="preserve"> </w:t>
      </w:r>
      <w:proofErr w:type="spellStart"/>
      <w:r>
        <w:rPr>
          <w:bCs/>
        </w:rPr>
        <w:t>sessions</w:t>
      </w:r>
      <w:proofErr w:type="spellEnd"/>
      <w:r>
        <w:rPr>
          <w:bCs/>
        </w:rPr>
        <w:t xml:space="preserve"> programades </w:t>
      </w:r>
      <w:proofErr w:type="spellStart"/>
      <w:r>
        <w:rPr>
          <w:bCs/>
        </w:rPr>
        <w:t>els</w:t>
      </w:r>
      <w:proofErr w:type="spellEnd"/>
      <w:r>
        <w:rPr>
          <w:bCs/>
        </w:rPr>
        <w:t xml:space="preserve"> </w:t>
      </w:r>
      <w:proofErr w:type="spellStart"/>
      <w:r>
        <w:rPr>
          <w:bCs/>
        </w:rPr>
        <w:t>dissabtes</w:t>
      </w:r>
      <w:proofErr w:type="spellEnd"/>
      <w:r>
        <w:rPr>
          <w:bCs/>
        </w:rPr>
        <w:t xml:space="preserve"> 29 </w:t>
      </w:r>
      <w:proofErr w:type="spellStart"/>
      <w:r>
        <w:rPr>
          <w:bCs/>
        </w:rPr>
        <w:t>d’abril</w:t>
      </w:r>
      <w:proofErr w:type="spellEnd"/>
      <w:r>
        <w:rPr>
          <w:bCs/>
        </w:rPr>
        <w:t xml:space="preserve"> i 27 de </w:t>
      </w:r>
      <w:proofErr w:type="spellStart"/>
      <w:r>
        <w:rPr>
          <w:bCs/>
        </w:rPr>
        <w:t>maig</w:t>
      </w:r>
      <w:proofErr w:type="spellEnd"/>
      <w:r>
        <w:rPr>
          <w:bCs/>
        </w:rPr>
        <w:t xml:space="preserve"> a les 11 </w:t>
      </w:r>
      <w:proofErr w:type="spellStart"/>
      <w:r>
        <w:rPr>
          <w:bCs/>
        </w:rPr>
        <w:t>hores</w:t>
      </w:r>
      <w:proofErr w:type="spellEnd"/>
      <w:r>
        <w:rPr>
          <w:bCs/>
        </w:rPr>
        <w:t>.</w:t>
      </w:r>
    </w:p>
    <w:p w14:paraId="1528C401" w14:textId="77777777" w:rsidR="001F5F1C" w:rsidRDefault="001F5F1C" w:rsidP="001F5F1C">
      <w:pPr>
        <w:pStyle w:val="Prrafodelista"/>
        <w:jc w:val="both"/>
        <w:rPr>
          <w:b/>
        </w:rPr>
      </w:pPr>
    </w:p>
    <w:p w14:paraId="57F40F43" w14:textId="1336D288" w:rsidR="001F5F1C" w:rsidRDefault="001F5F1C" w:rsidP="007F4CDD">
      <w:pPr>
        <w:pStyle w:val="NormalWeb"/>
        <w:jc w:val="both"/>
        <w:rPr>
          <w:rFonts w:asciiTheme="minorHAnsi" w:hAnsiTheme="minorHAnsi"/>
        </w:rPr>
      </w:pPr>
      <w:r>
        <w:rPr>
          <w:rFonts w:asciiTheme="minorHAnsi" w:hAnsiTheme="minorHAnsi"/>
        </w:rPr>
        <w:t>L’ETNO, Museu Valencià d’Etnologia, obri de nou les sales de la seua exposició permanent a la lectura d’històries de vida. En les biblioteques humanes les persones són les protagonistes de les narratives perquè no hi ha llibres, sinó veus que parlen en primera persona.</w:t>
      </w:r>
    </w:p>
    <w:p w14:paraId="48FA6052" w14:textId="44790276" w:rsidR="001F5F1C" w:rsidRDefault="001F5F1C" w:rsidP="007F4CDD">
      <w:pPr>
        <w:pStyle w:val="NormalWeb"/>
        <w:jc w:val="both"/>
        <w:rPr>
          <w:rFonts w:asciiTheme="minorHAnsi" w:hAnsiTheme="minorHAnsi"/>
        </w:rPr>
      </w:pPr>
      <w:r>
        <w:rPr>
          <w:rFonts w:asciiTheme="minorHAnsi" w:hAnsiTheme="minorHAnsi"/>
        </w:rPr>
        <w:t>En 2022, amb motiu de l’exposició temporal Mudances realitzada en col·laboració amb el Centre de Formació de Persones Adultes Vicent Ventura, es van realitzar les primeres sessions amb l’associació València Acull. Una vegada finalitzada aquesta mostra temporal, les biblioteques humanes han arribat per a quedar-se a L’ETNO com un important altaveu de la realitat humana i un potent motor de sensibilització social.</w:t>
      </w:r>
    </w:p>
    <w:p w14:paraId="484E019B" w14:textId="77777777" w:rsidR="001F5F1C" w:rsidRDefault="001F5F1C" w:rsidP="001F5F1C">
      <w:pPr>
        <w:pStyle w:val="NormalWeb"/>
        <w:rPr>
          <w:rFonts w:asciiTheme="minorHAnsi" w:hAnsiTheme="minorHAnsi"/>
        </w:rPr>
      </w:pPr>
      <w:r>
        <w:rPr>
          <w:rFonts w:asciiTheme="minorHAnsi" w:hAnsiTheme="minorHAnsi"/>
        </w:rPr>
        <w:t xml:space="preserve">La Biblioteca de L’ETNO organitza aquest cicle i busca lectors per a les dues sessions programades els propers mesos: </w:t>
      </w:r>
      <w:r w:rsidRPr="007F4CDD">
        <w:rPr>
          <w:rFonts w:asciiTheme="minorHAnsi" w:hAnsiTheme="minorHAnsi"/>
          <w:b/>
          <w:bCs/>
        </w:rPr>
        <w:t>els dissabtes 29 d’abril i 27 de maig a les 11 hores.</w:t>
      </w:r>
      <w:r>
        <w:rPr>
          <w:rFonts w:asciiTheme="minorHAnsi" w:hAnsiTheme="minorHAnsi"/>
        </w:rPr>
        <w:t xml:space="preserve"> Cada dissabte es podran reunir un màxim de 50 lectors per a llegir en grups reduits 5 llibres humans protagonitzats per persones migrades de l’associació València Acull. </w:t>
      </w:r>
    </w:p>
    <w:p w14:paraId="73A06CA6" w14:textId="77777777" w:rsidR="001F5F1C" w:rsidRDefault="001F5F1C" w:rsidP="001F5F1C">
      <w:pPr>
        <w:pStyle w:val="NormalWeb"/>
        <w:rPr>
          <w:rFonts w:asciiTheme="minorHAnsi" w:hAnsiTheme="minorHAnsi"/>
        </w:rPr>
      </w:pPr>
      <w:r>
        <w:rPr>
          <w:rFonts w:asciiTheme="minorHAnsi" w:hAnsiTheme="minorHAnsi"/>
        </w:rPr>
        <w:t xml:space="preserve">Les biblioteques humanes estan indicades per a persones majors de 12 anys perquè els llibres no són de fantasia, sinó reals i sabem que moltes vegades la </w:t>
      </w:r>
      <w:r>
        <w:rPr>
          <w:rFonts w:asciiTheme="minorHAnsi" w:hAnsiTheme="minorHAnsi"/>
        </w:rPr>
        <w:lastRenderedPageBreak/>
        <w:t xml:space="preserve">realitat supera la ficció. No obstant això, és una activitat molt recomanable per a públic jove. </w:t>
      </w:r>
    </w:p>
    <w:p w14:paraId="6C75183C" w14:textId="77777777" w:rsidR="001F5F1C" w:rsidRDefault="001F5F1C" w:rsidP="001F5F1C">
      <w:pPr>
        <w:pStyle w:val="NormalWeb"/>
        <w:rPr>
          <w:rFonts w:asciiTheme="minorHAnsi" w:hAnsiTheme="minorHAnsi"/>
        </w:rPr>
      </w:pPr>
      <w:r>
        <w:rPr>
          <w:rFonts w:asciiTheme="minorHAnsi" w:hAnsiTheme="minorHAnsi"/>
        </w:rPr>
        <w:t xml:space="preserve">Cal inscripció prèvia a la Biblioteca de L’ETNO, Museu Valencià d’Etnologia mitjançant l’enviament d’un missatge per correu electrònic indicant el nom de les persones assistents i el dia seleccionat a: </w:t>
      </w:r>
      <w:r w:rsidR="00000000">
        <w:fldChar w:fldCharType="begin"/>
      </w:r>
      <w:r w:rsidR="00000000">
        <w:instrText>HYPERLINK "mailto:biblioteca.etnologia@dival.es"</w:instrText>
      </w:r>
      <w:r w:rsidR="00000000">
        <w:fldChar w:fldCharType="separate"/>
      </w:r>
      <w:r>
        <w:rPr>
          <w:rStyle w:val="Hipervnculo"/>
          <w:rFonts w:asciiTheme="minorHAnsi" w:hAnsiTheme="minorHAnsi"/>
        </w:rPr>
        <w:t>biblioteca.etnologia@dival.es</w:t>
      </w:r>
      <w:r w:rsidR="00000000">
        <w:rPr>
          <w:rStyle w:val="Hipervnculo"/>
          <w:rFonts w:asciiTheme="minorHAnsi" w:hAnsiTheme="minorHAnsi"/>
        </w:rPr>
        <w:fldChar w:fldCharType="end"/>
      </w:r>
      <w:r>
        <w:rPr>
          <w:rFonts w:asciiTheme="minorHAnsi" w:hAnsiTheme="minorHAnsi"/>
        </w:rPr>
        <w:t xml:space="preserve">  </w:t>
      </w:r>
    </w:p>
    <w:p w14:paraId="632FA06B" w14:textId="77777777" w:rsidR="001F5F1C" w:rsidRDefault="001F5F1C" w:rsidP="001F5F1C">
      <w:pPr>
        <w:pStyle w:val="NormalWeb"/>
        <w:rPr>
          <w:rFonts w:asciiTheme="minorHAnsi" w:hAnsiTheme="minorHAnsi"/>
        </w:rPr>
      </w:pPr>
      <w:r>
        <w:rPr>
          <w:rFonts w:asciiTheme="minorHAnsi" w:hAnsiTheme="minorHAnsi"/>
        </w:rPr>
        <w:t xml:space="preserve">Més informació a: </w:t>
      </w:r>
      <w:r w:rsidR="00000000">
        <w:fldChar w:fldCharType="begin"/>
      </w:r>
      <w:r w:rsidR="00000000">
        <w:instrText>HYPERLINK "https://letno.dival.es/ca/actividad/conferencia-o-presentacio/tornen-les-biblioteques-humanes"</w:instrText>
      </w:r>
      <w:r w:rsidR="00000000">
        <w:fldChar w:fldCharType="separate"/>
      </w:r>
      <w:r>
        <w:rPr>
          <w:rStyle w:val="Hipervnculo"/>
          <w:rFonts w:asciiTheme="minorHAnsi" w:hAnsiTheme="minorHAnsi"/>
        </w:rPr>
        <w:t>https://letno.dival.es/ca/actividad/conferencia-o-presentacio/tornen-les-biblioteques-humanes</w:t>
      </w:r>
      <w:r w:rsidR="00000000">
        <w:rPr>
          <w:rStyle w:val="Hipervnculo"/>
          <w:rFonts w:asciiTheme="minorHAnsi" w:hAnsiTheme="minorHAnsi"/>
        </w:rPr>
        <w:fldChar w:fldCharType="end"/>
      </w:r>
      <w:r>
        <w:rPr>
          <w:rFonts w:asciiTheme="minorHAnsi" w:hAnsiTheme="minorHAnsi"/>
        </w:rPr>
        <w:t xml:space="preserve"> </w:t>
      </w:r>
    </w:p>
    <w:p w14:paraId="46EA7DDE" w14:textId="768D3AA4" w:rsidR="00896795" w:rsidRDefault="00896795">
      <w:pPr>
        <w:rPr>
          <w:rFonts w:cstheme="minorHAnsi"/>
          <w:b/>
          <w:bCs/>
          <w:sz w:val="32"/>
          <w:szCs w:val="32"/>
          <w:lang w:val="ca-ES"/>
        </w:rPr>
      </w:pPr>
      <w:r>
        <w:rPr>
          <w:rFonts w:cstheme="minorHAnsi"/>
          <w:b/>
          <w:bCs/>
          <w:sz w:val="32"/>
          <w:szCs w:val="32"/>
          <w:lang w:val="ca-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1"/>
      </w:tblGrid>
      <w:tr w:rsidR="00896795" w:rsidRPr="00C745D3" w14:paraId="3A042DEB" w14:textId="77777777" w:rsidTr="00BE0F56">
        <w:tc>
          <w:tcPr>
            <w:tcW w:w="8091" w:type="dxa"/>
            <w:tcBorders>
              <w:top w:val="single" w:sz="4" w:space="0" w:color="auto"/>
              <w:left w:val="single" w:sz="4" w:space="0" w:color="auto"/>
              <w:bottom w:val="single" w:sz="4" w:space="0" w:color="auto"/>
              <w:right w:val="single" w:sz="4" w:space="0" w:color="auto"/>
            </w:tcBorders>
          </w:tcPr>
          <w:p w14:paraId="3D3D4725" w14:textId="77777777" w:rsidR="00896795" w:rsidRPr="00C745D3" w:rsidRDefault="00896795" w:rsidP="00BE0F56">
            <w:pPr>
              <w:jc w:val="both"/>
              <w:rPr>
                <w:b/>
                <w:sz w:val="28"/>
                <w:szCs w:val="28"/>
                <w:lang w:val="ca-ES"/>
              </w:rPr>
            </w:pPr>
          </w:p>
          <w:p w14:paraId="72DF1A19" w14:textId="77777777" w:rsidR="00896795" w:rsidRPr="00C745D3" w:rsidRDefault="00896795" w:rsidP="00BE0F56">
            <w:pPr>
              <w:jc w:val="both"/>
              <w:rPr>
                <w:b/>
                <w:sz w:val="28"/>
                <w:szCs w:val="28"/>
                <w:lang w:val="ca-ES"/>
              </w:rPr>
            </w:pPr>
            <w:r w:rsidRPr="00C745D3">
              <w:rPr>
                <w:b/>
                <w:sz w:val="28"/>
                <w:szCs w:val="28"/>
                <w:lang w:val="ca-ES"/>
              </w:rPr>
              <w:t>L’ETNO. MUSEU VALENCIA D’ETNOLOGIA</w:t>
            </w:r>
          </w:p>
          <w:p w14:paraId="73F9321B" w14:textId="77777777" w:rsidR="00896795" w:rsidRPr="00C745D3" w:rsidRDefault="00896795" w:rsidP="00BE0F56">
            <w:pPr>
              <w:jc w:val="both"/>
              <w:rPr>
                <w:b/>
                <w:sz w:val="28"/>
                <w:szCs w:val="28"/>
                <w:lang w:val="ca-ES"/>
              </w:rPr>
            </w:pPr>
          </w:p>
        </w:tc>
      </w:tr>
    </w:tbl>
    <w:p w14:paraId="4D6270CE" w14:textId="77777777" w:rsidR="00896795" w:rsidRPr="00F3698B" w:rsidRDefault="00896795" w:rsidP="00896795">
      <w:pPr>
        <w:jc w:val="both"/>
        <w:rPr>
          <w:b/>
          <w:sz w:val="28"/>
          <w:szCs w:val="28"/>
          <w:lang w:val="ca-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7"/>
      </w:tblGrid>
      <w:tr w:rsidR="00896795" w:rsidRPr="00F3698B" w14:paraId="750235A6" w14:textId="77777777" w:rsidTr="00BE0F56">
        <w:tc>
          <w:tcPr>
            <w:tcW w:w="9648" w:type="dxa"/>
            <w:tcBorders>
              <w:top w:val="single" w:sz="4" w:space="0" w:color="auto"/>
              <w:left w:val="single" w:sz="4" w:space="0" w:color="auto"/>
              <w:bottom w:val="single" w:sz="4" w:space="0" w:color="auto"/>
              <w:right w:val="single" w:sz="4" w:space="0" w:color="auto"/>
            </w:tcBorders>
            <w:hideMark/>
          </w:tcPr>
          <w:p w14:paraId="548E5FE8" w14:textId="77777777" w:rsidR="00896795" w:rsidRPr="00F3698B" w:rsidRDefault="00896795" w:rsidP="00BE0F56">
            <w:pPr>
              <w:jc w:val="both"/>
              <w:rPr>
                <w:b/>
                <w:sz w:val="28"/>
                <w:szCs w:val="28"/>
                <w:lang w:val="ca-ES"/>
              </w:rPr>
            </w:pPr>
            <w:r>
              <w:rPr>
                <w:b/>
                <w:sz w:val="28"/>
                <w:szCs w:val="28"/>
                <w:lang w:val="ca-ES"/>
              </w:rPr>
              <w:t xml:space="preserve">NOTA DE </w:t>
            </w:r>
            <w:r w:rsidRPr="00F3698B">
              <w:rPr>
                <w:b/>
                <w:sz w:val="28"/>
                <w:szCs w:val="28"/>
                <w:lang w:val="ca-ES"/>
              </w:rPr>
              <w:t>PREMSA</w:t>
            </w:r>
          </w:p>
        </w:tc>
      </w:tr>
    </w:tbl>
    <w:p w14:paraId="46F16584" w14:textId="77777777" w:rsidR="00896795" w:rsidRDefault="00896795" w:rsidP="00896795">
      <w:pPr>
        <w:shd w:val="clear" w:color="auto" w:fill="FFFFFF"/>
        <w:jc w:val="both"/>
        <w:rPr>
          <w:rFonts w:cstheme="minorHAnsi"/>
          <w:b/>
          <w:bCs/>
          <w:sz w:val="32"/>
          <w:szCs w:val="32"/>
          <w:lang w:val="ca-ES"/>
        </w:rPr>
      </w:pPr>
    </w:p>
    <w:p w14:paraId="13FEE4B3" w14:textId="29A4BBE0" w:rsidR="00896795" w:rsidRPr="00896795" w:rsidRDefault="00896795" w:rsidP="00896795">
      <w:pPr>
        <w:shd w:val="clear" w:color="auto" w:fill="FFFFFF"/>
        <w:jc w:val="both"/>
        <w:rPr>
          <w:rFonts w:cstheme="minorHAnsi"/>
          <w:b/>
          <w:bCs/>
          <w:sz w:val="28"/>
          <w:szCs w:val="28"/>
          <w:lang w:val="ca-ES"/>
        </w:rPr>
      </w:pPr>
      <w:r w:rsidRPr="00896795">
        <w:rPr>
          <w:b/>
          <w:sz w:val="28"/>
          <w:szCs w:val="28"/>
        </w:rPr>
        <w:t>L’ETNO, Museu Valencià d’Etnologia recupera</w:t>
      </w:r>
      <w:r w:rsidRPr="00896795">
        <w:rPr>
          <w:b/>
          <w:sz w:val="28"/>
          <w:szCs w:val="28"/>
        </w:rPr>
        <w:t xml:space="preserve"> </w:t>
      </w:r>
      <w:r w:rsidRPr="00896795">
        <w:rPr>
          <w:rFonts w:cstheme="minorHAnsi"/>
          <w:b/>
          <w:bCs/>
          <w:sz w:val="28"/>
          <w:szCs w:val="28"/>
          <w:lang w:val="ca-ES"/>
        </w:rPr>
        <w:t xml:space="preserve">las BIBLIOTECAS HUMANAS, </w:t>
      </w:r>
      <w:proofErr w:type="spellStart"/>
      <w:r w:rsidRPr="00896795">
        <w:rPr>
          <w:rFonts w:cstheme="minorHAnsi"/>
          <w:b/>
          <w:bCs/>
          <w:sz w:val="28"/>
          <w:szCs w:val="28"/>
          <w:lang w:val="ca-ES"/>
        </w:rPr>
        <w:t>historias</w:t>
      </w:r>
      <w:proofErr w:type="spellEnd"/>
      <w:r w:rsidRPr="00896795">
        <w:rPr>
          <w:rFonts w:cstheme="minorHAnsi"/>
          <w:b/>
          <w:bCs/>
          <w:sz w:val="28"/>
          <w:szCs w:val="28"/>
          <w:lang w:val="ca-ES"/>
        </w:rPr>
        <w:t xml:space="preserve"> de vida en las </w:t>
      </w:r>
      <w:proofErr w:type="spellStart"/>
      <w:r w:rsidRPr="00896795">
        <w:rPr>
          <w:rFonts w:cstheme="minorHAnsi"/>
          <w:b/>
          <w:bCs/>
          <w:sz w:val="28"/>
          <w:szCs w:val="28"/>
          <w:lang w:val="ca-ES"/>
        </w:rPr>
        <w:t>salas</w:t>
      </w:r>
      <w:proofErr w:type="spellEnd"/>
      <w:r w:rsidRPr="00896795">
        <w:rPr>
          <w:rFonts w:cstheme="minorHAnsi"/>
          <w:b/>
          <w:bCs/>
          <w:sz w:val="28"/>
          <w:szCs w:val="28"/>
          <w:lang w:val="ca-ES"/>
        </w:rPr>
        <w:t xml:space="preserve"> del </w:t>
      </w:r>
      <w:proofErr w:type="spellStart"/>
      <w:r w:rsidRPr="00896795">
        <w:rPr>
          <w:rFonts w:cstheme="minorHAnsi"/>
          <w:b/>
          <w:bCs/>
          <w:sz w:val="28"/>
          <w:szCs w:val="28"/>
          <w:lang w:val="ca-ES"/>
        </w:rPr>
        <w:t>museo</w:t>
      </w:r>
      <w:proofErr w:type="spellEnd"/>
      <w:r w:rsidRPr="00896795">
        <w:rPr>
          <w:rFonts w:cstheme="minorHAnsi"/>
          <w:b/>
          <w:bCs/>
          <w:sz w:val="28"/>
          <w:szCs w:val="28"/>
          <w:lang w:val="ca-ES"/>
        </w:rPr>
        <w:t>.</w:t>
      </w:r>
    </w:p>
    <w:p w14:paraId="2F4D3834" w14:textId="77777777" w:rsidR="00896795" w:rsidRPr="00896795" w:rsidRDefault="00896795" w:rsidP="00896795">
      <w:pPr>
        <w:shd w:val="clear" w:color="auto" w:fill="FFFFFF"/>
        <w:jc w:val="both"/>
        <w:rPr>
          <w:rFonts w:cstheme="minorHAnsi"/>
          <w:b/>
          <w:bCs/>
          <w:sz w:val="32"/>
          <w:szCs w:val="32"/>
          <w:lang w:val="ca-ES"/>
        </w:rPr>
      </w:pPr>
    </w:p>
    <w:p w14:paraId="54397402" w14:textId="39AAB83D" w:rsidR="00896795" w:rsidRPr="00896795" w:rsidRDefault="00896795" w:rsidP="00896795">
      <w:pPr>
        <w:pStyle w:val="Prrafodelista"/>
        <w:numPr>
          <w:ilvl w:val="0"/>
          <w:numId w:val="16"/>
        </w:numPr>
        <w:spacing w:after="160" w:line="256" w:lineRule="auto"/>
        <w:jc w:val="both"/>
        <w:rPr>
          <w:bCs/>
        </w:rPr>
      </w:pPr>
      <w:r w:rsidRPr="00896795">
        <w:rPr>
          <w:bCs/>
        </w:rPr>
        <w:t>Leer libros humanos es una experiencia enriquecedora gracias a la colaboración de la asociación València Acoge.</w:t>
      </w:r>
    </w:p>
    <w:p w14:paraId="3B245355" w14:textId="4CDD43FA" w:rsidR="00896795" w:rsidRPr="00896795" w:rsidRDefault="00896795" w:rsidP="00896795">
      <w:pPr>
        <w:pStyle w:val="Prrafodelista"/>
        <w:numPr>
          <w:ilvl w:val="0"/>
          <w:numId w:val="16"/>
        </w:numPr>
        <w:spacing w:after="160" w:line="256" w:lineRule="auto"/>
        <w:jc w:val="both"/>
        <w:rPr>
          <w:bCs/>
        </w:rPr>
      </w:pPr>
      <w:r w:rsidRPr="00896795">
        <w:rPr>
          <w:bCs/>
        </w:rPr>
        <w:t>Se buscan personas lectoras para las dos sesiones programadas los sábados 29 de abril y 27 de mayo a las 11 horas.</w:t>
      </w:r>
    </w:p>
    <w:p w14:paraId="6DBD8AED" w14:textId="3D94F032" w:rsidR="00896795" w:rsidRPr="00896795" w:rsidRDefault="00896795" w:rsidP="00896795">
      <w:pPr>
        <w:pStyle w:val="NormalWeb"/>
        <w:jc w:val="both"/>
        <w:rPr>
          <w:rFonts w:asciiTheme="minorHAnsi" w:hAnsiTheme="minorHAnsi"/>
          <w:lang w:val="es-ES"/>
        </w:rPr>
      </w:pPr>
      <w:r>
        <w:rPr>
          <w:rFonts w:asciiTheme="minorHAnsi" w:hAnsiTheme="minorHAnsi"/>
          <w:lang w:val="es-ES"/>
        </w:rPr>
        <w:t>L’</w:t>
      </w:r>
      <w:r w:rsidRPr="00896795">
        <w:rPr>
          <w:rFonts w:asciiTheme="minorHAnsi" w:hAnsiTheme="minorHAnsi"/>
          <w:lang w:val="es-ES"/>
        </w:rPr>
        <w:t>ETNO, Museo Valenciano de Etnología, abre de nuevo las salas de su exposición permanente a la lectura de historias de vida. En las bibliotecas humanas las personas son las protagonistas de las narrativas porque no hay libros, sino voces que hablan en primera persona.</w:t>
      </w:r>
    </w:p>
    <w:p w14:paraId="1B87A04F" w14:textId="2507B95F" w:rsidR="00896795" w:rsidRPr="00896795" w:rsidRDefault="00896795" w:rsidP="00896795">
      <w:pPr>
        <w:pStyle w:val="NormalWeb"/>
        <w:jc w:val="both"/>
        <w:rPr>
          <w:rFonts w:asciiTheme="minorHAnsi" w:hAnsiTheme="minorHAnsi"/>
          <w:lang w:val="es-ES"/>
        </w:rPr>
      </w:pPr>
      <w:r w:rsidRPr="00896795">
        <w:rPr>
          <w:rFonts w:asciiTheme="minorHAnsi" w:hAnsiTheme="minorHAnsi"/>
          <w:lang w:val="es-ES"/>
        </w:rPr>
        <w:t xml:space="preserve">En 2022, con motivo de la exposición temporal </w:t>
      </w:r>
      <w:proofErr w:type="spellStart"/>
      <w:r w:rsidRPr="00896795">
        <w:rPr>
          <w:rFonts w:asciiTheme="minorHAnsi" w:hAnsiTheme="minorHAnsi"/>
          <w:lang w:val="es-ES"/>
        </w:rPr>
        <w:t>Mudan</w:t>
      </w:r>
      <w:r>
        <w:rPr>
          <w:rFonts w:asciiTheme="minorHAnsi" w:hAnsiTheme="minorHAnsi"/>
          <w:lang w:val="es-ES"/>
        </w:rPr>
        <w:t>ces</w:t>
      </w:r>
      <w:proofErr w:type="spellEnd"/>
      <w:r w:rsidRPr="00896795">
        <w:rPr>
          <w:rFonts w:asciiTheme="minorHAnsi" w:hAnsiTheme="minorHAnsi"/>
          <w:lang w:val="es-ES"/>
        </w:rPr>
        <w:t xml:space="preserve"> realizada en colaboración con el Centro de Formación de Personas Adultas Vicent Ventura, se realizaron las primeras sesiones con la asociación València Acoge. Una vez finalizada esta muestra temporal, las bibliotecas humanas han llegado para quedarse a </w:t>
      </w:r>
      <w:r>
        <w:rPr>
          <w:rFonts w:asciiTheme="minorHAnsi" w:hAnsiTheme="minorHAnsi"/>
          <w:lang w:val="es-ES"/>
        </w:rPr>
        <w:t>L’</w:t>
      </w:r>
      <w:r w:rsidRPr="00896795">
        <w:rPr>
          <w:rFonts w:asciiTheme="minorHAnsi" w:hAnsiTheme="minorHAnsi"/>
          <w:lang w:val="es-ES"/>
        </w:rPr>
        <w:t>ETNO como un importante altavoz de la realidad humana y un potente motor de sensibilización social.</w:t>
      </w:r>
    </w:p>
    <w:p w14:paraId="3D1DB411" w14:textId="52BF97D7" w:rsidR="00896795" w:rsidRPr="00896795" w:rsidRDefault="00896795" w:rsidP="00896795">
      <w:pPr>
        <w:pStyle w:val="NormalWeb"/>
        <w:jc w:val="both"/>
        <w:rPr>
          <w:rFonts w:asciiTheme="minorHAnsi" w:hAnsiTheme="minorHAnsi"/>
          <w:lang w:val="es-ES"/>
        </w:rPr>
      </w:pPr>
      <w:r w:rsidRPr="00896795">
        <w:rPr>
          <w:rFonts w:asciiTheme="minorHAnsi" w:hAnsiTheme="minorHAnsi"/>
          <w:lang w:val="es-ES"/>
        </w:rPr>
        <w:t xml:space="preserve">La Biblioteca de </w:t>
      </w:r>
      <w:r>
        <w:rPr>
          <w:rFonts w:asciiTheme="minorHAnsi" w:hAnsiTheme="minorHAnsi"/>
          <w:lang w:val="es-ES"/>
        </w:rPr>
        <w:t>L’</w:t>
      </w:r>
      <w:r w:rsidRPr="00896795">
        <w:rPr>
          <w:rFonts w:asciiTheme="minorHAnsi" w:hAnsiTheme="minorHAnsi"/>
          <w:lang w:val="es-ES"/>
        </w:rPr>
        <w:t xml:space="preserve">ETNO organiza este ciclo y busca lectores para las dos sesiones programadas los próximos meses: </w:t>
      </w:r>
      <w:r w:rsidRPr="00896795">
        <w:rPr>
          <w:rFonts w:asciiTheme="minorHAnsi" w:hAnsiTheme="minorHAnsi"/>
          <w:b/>
          <w:bCs/>
          <w:lang w:val="es-ES"/>
        </w:rPr>
        <w:t xml:space="preserve">los sábados 29 de abril y 27 de mayo a las 11 horas. </w:t>
      </w:r>
      <w:r w:rsidRPr="00896795">
        <w:rPr>
          <w:rFonts w:asciiTheme="minorHAnsi" w:hAnsiTheme="minorHAnsi"/>
          <w:lang w:val="es-ES"/>
        </w:rPr>
        <w:t>Cada sábado se podrán reunir un máximo de 50 lectores para leer en grupos redu</w:t>
      </w:r>
      <w:r>
        <w:rPr>
          <w:rFonts w:asciiTheme="minorHAnsi" w:hAnsiTheme="minorHAnsi"/>
          <w:lang w:val="es-ES"/>
        </w:rPr>
        <w:t>cido</w:t>
      </w:r>
      <w:r w:rsidRPr="00896795">
        <w:rPr>
          <w:rFonts w:asciiTheme="minorHAnsi" w:hAnsiTheme="minorHAnsi"/>
          <w:lang w:val="es-ES"/>
        </w:rPr>
        <w:t xml:space="preserve"> 5 libros humanos protagonizados por personas migradas de la asociación València Acoge. </w:t>
      </w:r>
    </w:p>
    <w:p w14:paraId="3791C0F3" w14:textId="77777777" w:rsidR="00896795" w:rsidRPr="00896795" w:rsidRDefault="00896795" w:rsidP="00896795">
      <w:pPr>
        <w:pStyle w:val="NormalWeb"/>
        <w:jc w:val="both"/>
        <w:rPr>
          <w:rFonts w:asciiTheme="minorHAnsi" w:hAnsiTheme="minorHAnsi"/>
          <w:lang w:val="es-ES"/>
        </w:rPr>
      </w:pPr>
      <w:r w:rsidRPr="00896795">
        <w:rPr>
          <w:rFonts w:asciiTheme="minorHAnsi" w:hAnsiTheme="minorHAnsi"/>
          <w:lang w:val="es-ES"/>
        </w:rPr>
        <w:t xml:space="preserve">Las bibliotecas humanas están indicadas para personas mayores de 12 años porque los libros no son de fantasía, sino reales y sabemos que muchas veces la realidad </w:t>
      </w:r>
      <w:r w:rsidRPr="00896795">
        <w:rPr>
          <w:rFonts w:asciiTheme="minorHAnsi" w:hAnsiTheme="minorHAnsi"/>
          <w:lang w:val="es-ES"/>
        </w:rPr>
        <w:lastRenderedPageBreak/>
        <w:t xml:space="preserve">supera la ficción. Sin embargo, es una actividad muy recomendable para público joven. </w:t>
      </w:r>
    </w:p>
    <w:p w14:paraId="230F8C15" w14:textId="69B50EC3" w:rsidR="006700D9" w:rsidRDefault="00896795" w:rsidP="00896795">
      <w:pPr>
        <w:pStyle w:val="NormalWeb"/>
        <w:jc w:val="both"/>
        <w:rPr>
          <w:rFonts w:asciiTheme="minorHAnsi" w:hAnsiTheme="minorHAnsi"/>
          <w:lang w:val="es-ES"/>
        </w:rPr>
      </w:pPr>
      <w:r>
        <w:rPr>
          <w:rFonts w:asciiTheme="minorHAnsi" w:hAnsiTheme="minorHAnsi"/>
          <w:lang w:val="es-ES"/>
        </w:rPr>
        <w:t>Es necesaria i</w:t>
      </w:r>
      <w:r w:rsidRPr="00896795">
        <w:rPr>
          <w:rFonts w:asciiTheme="minorHAnsi" w:hAnsiTheme="minorHAnsi"/>
          <w:lang w:val="es-ES"/>
        </w:rPr>
        <w:t>nscripción previa en la Biblioteca de L</w:t>
      </w:r>
      <w:r>
        <w:rPr>
          <w:rFonts w:asciiTheme="minorHAnsi" w:hAnsiTheme="minorHAnsi"/>
          <w:lang w:val="es-ES"/>
        </w:rPr>
        <w:t>’</w:t>
      </w:r>
      <w:r w:rsidRPr="00896795">
        <w:rPr>
          <w:rFonts w:asciiTheme="minorHAnsi" w:hAnsiTheme="minorHAnsi"/>
          <w:lang w:val="es-ES"/>
        </w:rPr>
        <w:t>ETNO, Muse</w:t>
      </w:r>
      <w:r>
        <w:rPr>
          <w:rFonts w:asciiTheme="minorHAnsi" w:hAnsiTheme="minorHAnsi"/>
          <w:lang w:val="es-ES"/>
        </w:rPr>
        <w:t>u</w:t>
      </w:r>
      <w:r w:rsidRPr="00896795">
        <w:rPr>
          <w:rFonts w:asciiTheme="minorHAnsi" w:hAnsiTheme="minorHAnsi"/>
          <w:lang w:val="es-ES"/>
        </w:rPr>
        <w:t xml:space="preserve"> Valenci</w:t>
      </w:r>
      <w:r>
        <w:rPr>
          <w:rFonts w:asciiTheme="minorHAnsi" w:hAnsiTheme="minorHAnsi"/>
          <w:lang w:val="es-ES"/>
        </w:rPr>
        <w:t>à</w:t>
      </w:r>
      <w:r w:rsidRPr="00896795">
        <w:rPr>
          <w:rFonts w:asciiTheme="minorHAnsi" w:hAnsiTheme="minorHAnsi"/>
          <w:lang w:val="es-ES"/>
        </w:rPr>
        <w:t xml:space="preserve"> </w:t>
      </w:r>
      <w:proofErr w:type="spellStart"/>
      <w:r w:rsidRPr="00896795">
        <w:rPr>
          <w:rFonts w:asciiTheme="minorHAnsi" w:hAnsiTheme="minorHAnsi"/>
          <w:lang w:val="es-ES"/>
        </w:rPr>
        <w:t>d</w:t>
      </w:r>
      <w:r>
        <w:rPr>
          <w:rFonts w:asciiTheme="minorHAnsi" w:hAnsiTheme="minorHAnsi"/>
          <w:lang w:val="es-ES"/>
        </w:rPr>
        <w:t>’</w:t>
      </w:r>
      <w:r w:rsidRPr="00896795">
        <w:rPr>
          <w:rFonts w:asciiTheme="minorHAnsi" w:hAnsiTheme="minorHAnsi"/>
          <w:lang w:val="es-ES"/>
        </w:rPr>
        <w:t>Etnología</w:t>
      </w:r>
      <w:proofErr w:type="spellEnd"/>
      <w:r w:rsidRPr="00896795">
        <w:rPr>
          <w:rFonts w:asciiTheme="minorHAnsi" w:hAnsiTheme="minorHAnsi"/>
          <w:lang w:val="es-ES"/>
        </w:rPr>
        <w:t xml:space="preserve"> mediante el envío de un mensaje por correo electrónico indicando el nombre de las personas asistentes y el día seleccionado a: </w:t>
      </w:r>
      <w:hyperlink r:id="rId7" w:history="1">
        <w:r w:rsidRPr="006E74F7">
          <w:rPr>
            <w:rStyle w:val="Hipervnculo"/>
            <w:rFonts w:asciiTheme="minorHAnsi" w:hAnsiTheme="minorHAnsi"/>
            <w:lang w:val="es-ES"/>
          </w:rPr>
          <w:t>biblioteca.etnologia@dival.es</w:t>
        </w:r>
      </w:hyperlink>
    </w:p>
    <w:p w14:paraId="0CA3CD05" w14:textId="77777777" w:rsidR="00896795" w:rsidRDefault="00896795" w:rsidP="00896795">
      <w:pPr>
        <w:pStyle w:val="NormalWeb"/>
        <w:rPr>
          <w:rFonts w:asciiTheme="minorHAnsi" w:hAnsiTheme="minorHAnsi"/>
        </w:rPr>
      </w:pPr>
      <w:r>
        <w:rPr>
          <w:rFonts w:asciiTheme="minorHAnsi" w:hAnsiTheme="minorHAnsi"/>
        </w:rPr>
        <w:t xml:space="preserve">Més informació a: </w:t>
      </w:r>
      <w:hyperlink r:id="rId8" w:history="1">
        <w:r>
          <w:rPr>
            <w:rStyle w:val="Hipervnculo"/>
            <w:rFonts w:asciiTheme="minorHAnsi" w:hAnsiTheme="minorHAnsi"/>
          </w:rPr>
          <w:t>https://letno.dival.es/ca/actividad/conferencia-o-presentacio/tornen-les-biblioteques-humanes</w:t>
        </w:r>
      </w:hyperlink>
      <w:r>
        <w:rPr>
          <w:rFonts w:asciiTheme="minorHAnsi" w:hAnsiTheme="minorHAnsi"/>
        </w:rPr>
        <w:t xml:space="preserve"> </w:t>
      </w:r>
    </w:p>
    <w:p w14:paraId="4B76963E" w14:textId="77777777" w:rsidR="00896795" w:rsidRDefault="00896795" w:rsidP="00896795">
      <w:pPr>
        <w:pStyle w:val="NormalWeb"/>
        <w:jc w:val="both"/>
        <w:rPr>
          <w:rFonts w:asciiTheme="minorHAnsi" w:hAnsiTheme="minorHAnsi"/>
          <w:lang w:val="es-ES"/>
        </w:rPr>
      </w:pPr>
    </w:p>
    <w:p w14:paraId="57EF2679" w14:textId="77777777" w:rsidR="00896795" w:rsidRPr="00896795" w:rsidRDefault="00896795" w:rsidP="00896795">
      <w:pPr>
        <w:pStyle w:val="NormalWeb"/>
        <w:jc w:val="both"/>
        <w:rPr>
          <w:rFonts w:asciiTheme="minorHAnsi" w:hAnsiTheme="minorHAnsi"/>
          <w:lang w:val="es-ES"/>
        </w:rPr>
      </w:pPr>
    </w:p>
    <w:sectPr w:rsidR="00896795" w:rsidRPr="00896795" w:rsidSect="00CB19E7">
      <w:headerReference w:type="default" r:id="rId9"/>
      <w:footerReference w:type="default" r:id="rId10"/>
      <w:headerReference w:type="first" r:id="rId11"/>
      <w:footerReference w:type="first" r:id="rId12"/>
      <w:pgSz w:w="11906" w:h="16838"/>
      <w:pgMar w:top="2665" w:right="964" w:bottom="1985" w:left="28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AA7C5" w14:textId="77777777" w:rsidR="00550AD4" w:rsidRDefault="00550AD4" w:rsidP="00CB19E7">
      <w:r>
        <w:separator/>
      </w:r>
    </w:p>
  </w:endnote>
  <w:endnote w:type="continuationSeparator" w:id="0">
    <w:p w14:paraId="6841AF45" w14:textId="77777777" w:rsidR="00550AD4" w:rsidRDefault="00550AD4" w:rsidP="00CB1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nter Light">
    <w:charset w:val="00"/>
    <w:family w:val="swiss"/>
    <w:pitch w:val="variable"/>
    <w:sig w:usb0="E00002FF" w:usb1="1200A1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SemiBold">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DIN Next LT Pro">
    <w:altName w:val="Segoe Script"/>
    <w:panose1 w:val="00000000000000000000"/>
    <w:charset w:val="4D"/>
    <w:family w:val="swiss"/>
    <w:notTrueType/>
    <w:pitch w:val="variable"/>
    <w:sig w:usb0="00000001" w:usb1="5000205B" w:usb2="00000000" w:usb3="00000000" w:csb0="0000009B" w:csb1="00000000"/>
  </w:font>
  <w:font w:name="DIN Next LT Pro Light">
    <w:altName w:val="Arial"/>
    <w:panose1 w:val="00000000000000000000"/>
    <w:charset w:val="4D"/>
    <w:family w:val="swiss"/>
    <w:notTrueType/>
    <w:pitch w:val="variable"/>
    <w:sig w:usb0="A000002F" w:usb1="5000205B" w:usb2="00000000" w:usb3="00000000" w:csb0="0000009B" w:csb1="00000000"/>
  </w:font>
  <w:font w:name="Quicksan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FD03" w14:textId="77777777" w:rsidR="001179FB" w:rsidRDefault="001179FB">
    <w:r>
      <w:rPr>
        <w:noProof/>
        <w:lang w:eastAsia="es-ES"/>
      </w:rPr>
      <w:drawing>
        <wp:anchor distT="0" distB="0" distL="114300" distR="114300" simplePos="0" relativeHeight="251666432" behindDoc="1" locked="0" layoutInCell="1" allowOverlap="1" wp14:anchorId="77B2851B" wp14:editId="16A942A4">
          <wp:simplePos x="0" y="0"/>
          <wp:positionH relativeFrom="column">
            <wp:posOffset>-1811655</wp:posOffset>
          </wp:positionH>
          <wp:positionV relativeFrom="paragraph">
            <wp:posOffset>-89535</wp:posOffset>
          </wp:positionV>
          <wp:extent cx="7574400" cy="71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no_Carta_Diputacion.png"/>
                  <pic:cNvPicPr/>
                </pic:nvPicPr>
                <pic:blipFill>
                  <a:blip r:embed="rId1">
                    <a:extLst>
                      <a:ext uri="{28A0092B-C50C-407E-A947-70E740481C1C}">
                        <a14:useLocalDpi xmlns:a14="http://schemas.microsoft.com/office/drawing/2010/main" val="0"/>
                      </a:ext>
                    </a:extLst>
                  </a:blip>
                  <a:stretch>
                    <a:fillRect/>
                  </a:stretch>
                </pic:blipFill>
                <pic:spPr>
                  <a:xfrm>
                    <a:off x="0" y="0"/>
                    <a:ext cx="7574400" cy="7128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CD5C" w14:textId="77777777" w:rsidR="00437B57" w:rsidRDefault="001179FB" w:rsidP="00437B57">
    <w:pPr>
      <w:pStyle w:val="LETNO-Encabezado"/>
    </w:pPr>
    <w:r>
      <w:rPr>
        <w:noProof/>
        <w:lang w:val="es-ES" w:eastAsia="es-ES"/>
      </w:rPr>
      <w:drawing>
        <wp:anchor distT="0" distB="0" distL="114300" distR="114300" simplePos="0" relativeHeight="251664384" behindDoc="1" locked="0" layoutInCell="1" allowOverlap="1" wp14:anchorId="0A13D0BD" wp14:editId="353BA460">
          <wp:simplePos x="0" y="0"/>
          <wp:positionH relativeFrom="column">
            <wp:posOffset>-1811655</wp:posOffset>
          </wp:positionH>
          <wp:positionV relativeFrom="paragraph">
            <wp:posOffset>-158750</wp:posOffset>
          </wp:positionV>
          <wp:extent cx="7574400" cy="7128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no_Carta_Diputacion.png"/>
                  <pic:cNvPicPr/>
                </pic:nvPicPr>
                <pic:blipFill>
                  <a:blip r:embed="rId1">
                    <a:extLst>
                      <a:ext uri="{28A0092B-C50C-407E-A947-70E740481C1C}">
                        <a14:useLocalDpi xmlns:a14="http://schemas.microsoft.com/office/drawing/2010/main" val="0"/>
                      </a:ext>
                    </a:extLst>
                  </a:blip>
                  <a:stretch>
                    <a:fillRect/>
                  </a:stretch>
                </pic:blipFill>
                <pic:spPr>
                  <a:xfrm>
                    <a:off x="0" y="0"/>
                    <a:ext cx="7574400" cy="712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2A6A6" w14:textId="77777777" w:rsidR="00550AD4" w:rsidRDefault="00550AD4" w:rsidP="00CB19E7">
      <w:r>
        <w:separator/>
      </w:r>
    </w:p>
  </w:footnote>
  <w:footnote w:type="continuationSeparator" w:id="0">
    <w:p w14:paraId="6BE69B0A" w14:textId="77777777" w:rsidR="00550AD4" w:rsidRDefault="00550AD4" w:rsidP="00CB1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49F0" w14:textId="2CF2DCC8" w:rsidR="000713A2" w:rsidRDefault="00071EA2">
    <w:r>
      <w:rPr>
        <w:noProof/>
        <w:lang w:eastAsia="es-ES"/>
      </w:rPr>
      <w:drawing>
        <wp:anchor distT="0" distB="0" distL="114300" distR="114300" simplePos="0" relativeHeight="251661312" behindDoc="1" locked="0" layoutInCell="1" allowOverlap="1" wp14:anchorId="383DC85F" wp14:editId="0D12210C">
          <wp:simplePos x="0" y="0"/>
          <wp:positionH relativeFrom="column">
            <wp:posOffset>-1800225</wp:posOffset>
          </wp:positionH>
          <wp:positionV relativeFrom="paragraph">
            <wp:posOffset>-440690</wp:posOffset>
          </wp:positionV>
          <wp:extent cx="7559675" cy="3599815"/>
          <wp:effectExtent l="0" t="0" r="0"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559675" cy="3599815"/>
                  </a:xfrm>
                  <a:prstGeom prst="rect">
                    <a:avLst/>
                  </a:prstGeom>
                </pic:spPr>
              </pic:pic>
            </a:graphicData>
          </a:graphic>
          <wp14:sizeRelH relativeFrom="page">
            <wp14:pctWidth>0</wp14:pctWidth>
          </wp14:sizeRelH>
          <wp14:sizeRelV relativeFrom="page">
            <wp14:pctHeight>0</wp14:pctHeight>
          </wp14:sizeRelV>
        </wp:anchor>
      </w:drawing>
    </w:r>
    <w:r w:rsidR="000713A2" w:rsidRPr="000713A2">
      <w:rPr>
        <w:noProof/>
        <w:lang w:eastAsia="es-ES"/>
      </w:rPr>
      <mc:AlternateContent>
        <mc:Choice Requires="wps">
          <w:drawing>
            <wp:anchor distT="0" distB="0" distL="114300" distR="114300" simplePos="0" relativeHeight="251663360" behindDoc="0" locked="0" layoutInCell="1" allowOverlap="1" wp14:anchorId="4CA60E1D" wp14:editId="6AB06F05">
              <wp:simplePos x="0" y="0"/>
              <wp:positionH relativeFrom="column">
                <wp:posOffset>2228850</wp:posOffset>
              </wp:positionH>
              <wp:positionV relativeFrom="paragraph">
                <wp:posOffset>-255905</wp:posOffset>
              </wp:positionV>
              <wp:extent cx="2912400" cy="313200"/>
              <wp:effectExtent l="0" t="0" r="8890" b="4445"/>
              <wp:wrapNone/>
              <wp:docPr id="8" name="Cuadro de texto 8"/>
              <wp:cNvGraphicFramePr/>
              <a:graphic xmlns:a="http://schemas.openxmlformats.org/drawingml/2006/main">
                <a:graphicData uri="http://schemas.microsoft.com/office/word/2010/wordprocessingShape">
                  <wps:wsp>
                    <wps:cNvSpPr txBox="1"/>
                    <wps:spPr>
                      <a:xfrm>
                        <a:off x="0" y="0"/>
                        <a:ext cx="2912400" cy="313200"/>
                      </a:xfrm>
                      <a:prstGeom prst="rect">
                        <a:avLst/>
                      </a:prstGeom>
                      <a:noFill/>
                      <a:ln w="6350">
                        <a:noFill/>
                      </a:ln>
                    </wps:spPr>
                    <wps:txbx>
                      <w:txbxContent>
                        <w:p w14:paraId="4C1DB5D0" w14:textId="77777777" w:rsidR="000713A2" w:rsidRDefault="000713A2" w:rsidP="00220E54">
                          <w:pPr>
                            <w:pStyle w:val="LETNO-Encabezado"/>
                          </w:pPr>
                          <w:proofErr w:type="spellStart"/>
                          <w:r>
                            <w:t>Carrer</w:t>
                          </w:r>
                          <w:proofErr w:type="spellEnd"/>
                          <w:r>
                            <w:t xml:space="preserve"> Corona, 36 / 46003, València, </w:t>
                          </w:r>
                          <w:proofErr w:type="spellStart"/>
                          <w:r>
                            <w:t>Spain</w:t>
                          </w:r>
                          <w:proofErr w:type="spellEnd"/>
                        </w:p>
                        <w:p w14:paraId="2AD4DC95" w14:textId="77777777" w:rsidR="000713A2" w:rsidRPr="00A56311" w:rsidRDefault="000713A2" w:rsidP="00220E54">
                          <w:pPr>
                            <w:pStyle w:val="LETNO-Encabezado"/>
                          </w:pPr>
                          <w:r>
                            <w:rPr>
                              <w:spacing w:val="-1"/>
                            </w:rPr>
                            <w:t>+34 963 883 614 / letno@dival.es / www.letno.es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A60E1D" id="_x0000_t202" coordsize="21600,21600" o:spt="202" path="m,l,21600r21600,l21600,xe">
              <v:stroke joinstyle="miter"/>
              <v:path gradientshapeok="t" o:connecttype="rect"/>
            </v:shapetype>
            <v:shape id="Cuadro de texto 8" o:spid="_x0000_s1026" type="#_x0000_t202" style="position:absolute;margin-left:175.5pt;margin-top:-20.15pt;width:229.3pt;height:2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" filled="f" stroked="f" strokeweight=".5pt">
              <v:textbox inset="0,0,0,0">
                <w:txbxContent>
                  <w:p w14:paraId="4C1DB5D0" w14:textId="77777777" w:rsidR="000713A2" w:rsidRDefault="000713A2" w:rsidP="00220E54">
                    <w:pPr>
                      <w:pStyle w:val="LETNO-Encabezado"/>
                    </w:pPr>
                    <w:proofErr w:type="spellStart"/>
                    <w:r>
                      <w:t>Carrer</w:t>
                    </w:r>
                    <w:proofErr w:type="spellEnd"/>
                    <w:r>
                      <w:t xml:space="preserve"> Corona, 36 / 46003, València, </w:t>
                    </w:r>
                    <w:proofErr w:type="spellStart"/>
                    <w:r>
                      <w:t>Spain</w:t>
                    </w:r>
                    <w:proofErr w:type="spellEnd"/>
                  </w:p>
                  <w:p w14:paraId="2AD4DC95" w14:textId="77777777" w:rsidR="000713A2" w:rsidRPr="00A56311" w:rsidRDefault="000713A2" w:rsidP="00220E54">
                    <w:pPr>
                      <w:pStyle w:val="LETNO-Encabezado"/>
                    </w:pPr>
                    <w:r>
                      <w:rPr>
                        <w:spacing w:val="-1"/>
                      </w:rPr>
                      <w:t>+34 963 883 614 / letno@dival.es / www.letno.es</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66C26" w14:textId="163C937D" w:rsidR="00CB19E7" w:rsidRDefault="00071EA2" w:rsidP="00437B57">
    <w:pPr>
      <w:pStyle w:val="LETNO-Encabezado"/>
    </w:pPr>
    <w:r>
      <w:rPr>
        <w:noProof/>
        <w:lang w:val="es-ES" w:eastAsia="es-ES"/>
      </w:rPr>
      <w:drawing>
        <wp:anchor distT="0" distB="0" distL="114300" distR="114300" simplePos="0" relativeHeight="251658240" behindDoc="1" locked="0" layoutInCell="1" allowOverlap="1" wp14:anchorId="4AF78753" wp14:editId="0C609D83">
          <wp:simplePos x="0" y="0"/>
          <wp:positionH relativeFrom="column">
            <wp:posOffset>-1800225</wp:posOffset>
          </wp:positionH>
          <wp:positionV relativeFrom="paragraph">
            <wp:posOffset>-440055</wp:posOffset>
          </wp:positionV>
          <wp:extent cx="7559675" cy="359981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559675" cy="3599815"/>
                  </a:xfrm>
                  <a:prstGeom prst="rect">
                    <a:avLst/>
                  </a:prstGeom>
                </pic:spPr>
              </pic:pic>
            </a:graphicData>
          </a:graphic>
          <wp14:sizeRelH relativeFrom="page">
            <wp14:pctWidth>0</wp14:pctWidth>
          </wp14:sizeRelH>
          <wp14:sizeRelV relativeFrom="page">
            <wp14:pctHeight>0</wp14:pctHeight>
          </wp14:sizeRelV>
        </wp:anchor>
      </w:drawing>
    </w:r>
    <w:r w:rsidR="00A56311">
      <w:rPr>
        <w:noProof/>
        <w:lang w:val="es-ES" w:eastAsia="es-ES"/>
      </w:rPr>
      <mc:AlternateContent>
        <mc:Choice Requires="wps">
          <w:drawing>
            <wp:anchor distT="0" distB="0" distL="114300" distR="114300" simplePos="0" relativeHeight="251659264" behindDoc="0" locked="0" layoutInCell="1" allowOverlap="1" wp14:anchorId="766E3B5B" wp14:editId="497EB2C9">
              <wp:simplePos x="0" y="0"/>
              <wp:positionH relativeFrom="column">
                <wp:posOffset>2229908</wp:posOffset>
              </wp:positionH>
              <wp:positionV relativeFrom="paragraph">
                <wp:posOffset>-255482</wp:posOffset>
              </wp:positionV>
              <wp:extent cx="2912534" cy="313267"/>
              <wp:effectExtent l="0" t="0" r="8890" b="4445"/>
              <wp:wrapNone/>
              <wp:docPr id="2" name="Cuadro de texto 2"/>
              <wp:cNvGraphicFramePr/>
              <a:graphic xmlns:a="http://schemas.openxmlformats.org/drawingml/2006/main">
                <a:graphicData uri="http://schemas.microsoft.com/office/word/2010/wordprocessingShape">
                  <wps:wsp>
                    <wps:cNvSpPr txBox="1"/>
                    <wps:spPr>
                      <a:xfrm>
                        <a:off x="0" y="0"/>
                        <a:ext cx="2912534" cy="313267"/>
                      </a:xfrm>
                      <a:prstGeom prst="rect">
                        <a:avLst/>
                      </a:prstGeom>
                      <a:noFill/>
                      <a:ln w="6350">
                        <a:noFill/>
                      </a:ln>
                    </wps:spPr>
                    <wps:txbx>
                      <w:txbxContent>
                        <w:p w14:paraId="18A1CE62" w14:textId="77777777" w:rsidR="00A56311" w:rsidRDefault="00A56311" w:rsidP="001C12F8">
                          <w:pPr>
                            <w:pStyle w:val="LETNO-Encabezado"/>
                          </w:pPr>
                          <w:proofErr w:type="spellStart"/>
                          <w:r>
                            <w:t>Carrer</w:t>
                          </w:r>
                          <w:proofErr w:type="spellEnd"/>
                          <w:r>
                            <w:t xml:space="preserve"> Corona, 36 / 46003, València, </w:t>
                          </w:r>
                          <w:proofErr w:type="spellStart"/>
                          <w:r>
                            <w:t>Spain</w:t>
                          </w:r>
                          <w:proofErr w:type="spellEnd"/>
                        </w:p>
                        <w:p w14:paraId="12774FA2" w14:textId="77777777" w:rsidR="00A56311" w:rsidRPr="00A56311" w:rsidRDefault="00A56311" w:rsidP="001C12F8">
                          <w:pPr>
                            <w:pStyle w:val="LETNO-Encabezado"/>
                          </w:pPr>
                          <w:r>
                            <w:rPr>
                              <w:spacing w:val="-1"/>
                            </w:rPr>
                            <w:t>+34 963 883 614 / letno@dival.es / www.letno.es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6E3B5B" id="_x0000_t202" coordsize="21600,21600" o:spt="202" path="m,l,21600r21600,l21600,xe">
              <v:stroke joinstyle="miter"/>
              <v:path gradientshapeok="t" o:connecttype="rect"/>
            </v:shapetype>
            <v:shape id="Cuadro de texto 2" o:spid="_x0000_s1027" type="#_x0000_t202" style="position:absolute;margin-left:175.6pt;margin-top:-20.1pt;width:229.35pt;height:2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" filled="f" stroked="f" strokeweight=".5pt">
              <v:textbox inset="0,0,0,0">
                <w:txbxContent>
                  <w:p w14:paraId="18A1CE62" w14:textId="77777777" w:rsidR="00A56311" w:rsidRDefault="00A56311" w:rsidP="001C12F8">
                    <w:pPr>
                      <w:pStyle w:val="LETNO-Encabezado"/>
                    </w:pPr>
                    <w:proofErr w:type="spellStart"/>
                    <w:r>
                      <w:t>Carrer</w:t>
                    </w:r>
                    <w:proofErr w:type="spellEnd"/>
                    <w:r>
                      <w:t xml:space="preserve"> Corona, 36 / 46003, València, </w:t>
                    </w:r>
                    <w:proofErr w:type="spellStart"/>
                    <w:r>
                      <w:t>Spain</w:t>
                    </w:r>
                    <w:proofErr w:type="spellEnd"/>
                  </w:p>
                  <w:p w14:paraId="12774FA2" w14:textId="77777777" w:rsidR="00A56311" w:rsidRPr="00A56311" w:rsidRDefault="00A56311" w:rsidP="001C12F8">
                    <w:pPr>
                      <w:pStyle w:val="LETNO-Encabezado"/>
                    </w:pPr>
                    <w:r>
                      <w:rPr>
                        <w:spacing w:val="-1"/>
                      </w:rPr>
                      <w:t>+34 963 883 614 / letno@dival.es / www.letno.es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944D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8CE2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0EE9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9436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0CEC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763B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CACB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EE0C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486D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EA7D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9A432B"/>
    <w:multiLevelType w:val="hybridMultilevel"/>
    <w:tmpl w:val="C900B15A"/>
    <w:lvl w:ilvl="0" w:tplc="5FE6934C">
      <w:start w:val="1"/>
      <w:numFmt w:val="bullet"/>
      <w:lvlText w:val="•"/>
      <w:lvlJc w:val="left"/>
      <w:pPr>
        <w:ind w:left="0" w:firstLine="0"/>
      </w:pPr>
      <w:rPr>
        <w:rFonts w:ascii="Inter Light" w:hAnsi="Inter Light"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B1A0CC6"/>
    <w:multiLevelType w:val="hybridMultilevel"/>
    <w:tmpl w:val="ABA8DF22"/>
    <w:lvl w:ilvl="0" w:tplc="C1766924">
      <w:start w:val="1"/>
      <w:numFmt w:val="decimal"/>
      <w:lvlText w:val="%1."/>
      <w:lvlJc w:val="left"/>
      <w:pPr>
        <w:tabs>
          <w:tab w:val="num" w:pos="57"/>
        </w:tabs>
        <w:ind w:left="0" w:firstLine="0"/>
      </w:pPr>
      <w:rPr>
        <w:rFonts w:ascii="Inter Light" w:hAnsi="Inter Light"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3CE26B24"/>
    <w:multiLevelType w:val="hybridMultilevel"/>
    <w:tmpl w:val="2D5A5378"/>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3" w15:restartNumberingAfterBreak="0">
    <w:nsid w:val="3FFA2824"/>
    <w:multiLevelType w:val="hybridMultilevel"/>
    <w:tmpl w:val="6AB05C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59B7BCD"/>
    <w:multiLevelType w:val="hybridMultilevel"/>
    <w:tmpl w:val="5DBC48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BFE30ED"/>
    <w:multiLevelType w:val="hybridMultilevel"/>
    <w:tmpl w:val="29D436E8"/>
    <w:lvl w:ilvl="0" w:tplc="E7B0E732">
      <w:start w:val="1"/>
      <w:numFmt w:val="decimal"/>
      <w:lvlText w:val="%1.-"/>
      <w:lvlJc w:val="left"/>
      <w:pPr>
        <w:ind w:left="567" w:hanging="283"/>
      </w:pPr>
      <w:rPr>
        <w:rFonts w:ascii="Source Sans Pro SemiBold" w:hAnsi="Source Sans Pro SemiBold" w:hint="default"/>
        <w:sz w:val="19"/>
        <w14:numForm w14:val="lining"/>
      </w:rPr>
    </w:lvl>
    <w:lvl w:ilvl="1" w:tplc="040A0019" w:tentative="1">
      <w:start w:val="1"/>
      <w:numFmt w:val="lowerLetter"/>
      <w:lvlText w:val="%2."/>
      <w:lvlJc w:val="left"/>
      <w:pPr>
        <w:ind w:left="1724" w:hanging="360"/>
      </w:pPr>
    </w:lvl>
    <w:lvl w:ilvl="2" w:tplc="040A001B" w:tentative="1">
      <w:start w:val="1"/>
      <w:numFmt w:val="lowerRoman"/>
      <w:lvlText w:val="%3."/>
      <w:lvlJc w:val="right"/>
      <w:pPr>
        <w:ind w:left="2444" w:hanging="180"/>
      </w:pPr>
    </w:lvl>
    <w:lvl w:ilvl="3" w:tplc="040A000F" w:tentative="1">
      <w:start w:val="1"/>
      <w:numFmt w:val="decimal"/>
      <w:lvlText w:val="%4."/>
      <w:lvlJc w:val="left"/>
      <w:pPr>
        <w:ind w:left="3164" w:hanging="360"/>
      </w:pPr>
    </w:lvl>
    <w:lvl w:ilvl="4" w:tplc="040A0019" w:tentative="1">
      <w:start w:val="1"/>
      <w:numFmt w:val="lowerLetter"/>
      <w:lvlText w:val="%5."/>
      <w:lvlJc w:val="left"/>
      <w:pPr>
        <w:ind w:left="3884" w:hanging="360"/>
      </w:pPr>
    </w:lvl>
    <w:lvl w:ilvl="5" w:tplc="040A001B" w:tentative="1">
      <w:start w:val="1"/>
      <w:numFmt w:val="lowerRoman"/>
      <w:lvlText w:val="%6."/>
      <w:lvlJc w:val="right"/>
      <w:pPr>
        <w:ind w:left="4604" w:hanging="180"/>
      </w:pPr>
    </w:lvl>
    <w:lvl w:ilvl="6" w:tplc="040A000F" w:tentative="1">
      <w:start w:val="1"/>
      <w:numFmt w:val="decimal"/>
      <w:lvlText w:val="%7."/>
      <w:lvlJc w:val="left"/>
      <w:pPr>
        <w:ind w:left="5324" w:hanging="360"/>
      </w:pPr>
    </w:lvl>
    <w:lvl w:ilvl="7" w:tplc="040A0019" w:tentative="1">
      <w:start w:val="1"/>
      <w:numFmt w:val="lowerLetter"/>
      <w:lvlText w:val="%8."/>
      <w:lvlJc w:val="left"/>
      <w:pPr>
        <w:ind w:left="6044" w:hanging="360"/>
      </w:pPr>
    </w:lvl>
    <w:lvl w:ilvl="8" w:tplc="040A001B" w:tentative="1">
      <w:start w:val="1"/>
      <w:numFmt w:val="lowerRoman"/>
      <w:lvlText w:val="%9."/>
      <w:lvlJc w:val="right"/>
      <w:pPr>
        <w:ind w:left="6764" w:hanging="180"/>
      </w:pPr>
    </w:lvl>
  </w:abstractNum>
  <w:num w:numId="1" w16cid:durableId="1532918087">
    <w:abstractNumId w:val="10"/>
  </w:num>
  <w:num w:numId="2" w16cid:durableId="1472794927">
    <w:abstractNumId w:val="11"/>
  </w:num>
  <w:num w:numId="3" w16cid:durableId="445544721">
    <w:abstractNumId w:val="15"/>
  </w:num>
  <w:num w:numId="4" w16cid:durableId="528227683">
    <w:abstractNumId w:val="4"/>
  </w:num>
  <w:num w:numId="5" w16cid:durableId="1379402983">
    <w:abstractNumId w:val="5"/>
  </w:num>
  <w:num w:numId="6" w16cid:durableId="484903332">
    <w:abstractNumId w:val="6"/>
  </w:num>
  <w:num w:numId="7" w16cid:durableId="41633264">
    <w:abstractNumId w:val="7"/>
  </w:num>
  <w:num w:numId="8" w16cid:durableId="1310555220">
    <w:abstractNumId w:val="9"/>
  </w:num>
  <w:num w:numId="9" w16cid:durableId="23336090">
    <w:abstractNumId w:val="0"/>
  </w:num>
  <w:num w:numId="10" w16cid:durableId="1736663881">
    <w:abstractNumId w:val="1"/>
  </w:num>
  <w:num w:numId="11" w16cid:durableId="753624788">
    <w:abstractNumId w:val="2"/>
  </w:num>
  <w:num w:numId="12" w16cid:durableId="239490788">
    <w:abstractNumId w:val="3"/>
  </w:num>
  <w:num w:numId="13" w16cid:durableId="1671716262">
    <w:abstractNumId w:val="8"/>
  </w:num>
  <w:num w:numId="14" w16cid:durableId="696390584">
    <w:abstractNumId w:val="13"/>
  </w:num>
  <w:num w:numId="15" w16cid:durableId="1500345049">
    <w:abstractNumId w:val="14"/>
  </w:num>
  <w:num w:numId="16" w16cid:durableId="17831825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9E7"/>
    <w:rsid w:val="000405CE"/>
    <w:rsid w:val="000713A2"/>
    <w:rsid w:val="00071EA2"/>
    <w:rsid w:val="000965A5"/>
    <w:rsid w:val="000B2165"/>
    <w:rsid w:val="000B2B2A"/>
    <w:rsid w:val="001179FB"/>
    <w:rsid w:val="00142435"/>
    <w:rsid w:val="001B05AC"/>
    <w:rsid w:val="001C12F8"/>
    <w:rsid w:val="001F14E1"/>
    <w:rsid w:val="001F5F1C"/>
    <w:rsid w:val="00220E54"/>
    <w:rsid w:val="002A5676"/>
    <w:rsid w:val="003529B4"/>
    <w:rsid w:val="0035700D"/>
    <w:rsid w:val="003621C4"/>
    <w:rsid w:val="00394211"/>
    <w:rsid w:val="003C369F"/>
    <w:rsid w:val="0041048A"/>
    <w:rsid w:val="00437B57"/>
    <w:rsid w:val="00485AA6"/>
    <w:rsid w:val="004B258B"/>
    <w:rsid w:val="004E6993"/>
    <w:rsid w:val="004F4DB4"/>
    <w:rsid w:val="005257F7"/>
    <w:rsid w:val="005406C9"/>
    <w:rsid w:val="00550AD4"/>
    <w:rsid w:val="00576611"/>
    <w:rsid w:val="006700D9"/>
    <w:rsid w:val="00684FDC"/>
    <w:rsid w:val="00697109"/>
    <w:rsid w:val="00707659"/>
    <w:rsid w:val="007557DA"/>
    <w:rsid w:val="007624AB"/>
    <w:rsid w:val="007C71AE"/>
    <w:rsid w:val="007F4CDD"/>
    <w:rsid w:val="00834232"/>
    <w:rsid w:val="008848AF"/>
    <w:rsid w:val="00896795"/>
    <w:rsid w:val="008B6711"/>
    <w:rsid w:val="009042D0"/>
    <w:rsid w:val="00914239"/>
    <w:rsid w:val="0092786F"/>
    <w:rsid w:val="00973867"/>
    <w:rsid w:val="0098683E"/>
    <w:rsid w:val="00997359"/>
    <w:rsid w:val="009A7611"/>
    <w:rsid w:val="009B02C4"/>
    <w:rsid w:val="00A56311"/>
    <w:rsid w:val="00AC60F2"/>
    <w:rsid w:val="00AF2316"/>
    <w:rsid w:val="00B77201"/>
    <w:rsid w:val="00BC1D80"/>
    <w:rsid w:val="00BE2939"/>
    <w:rsid w:val="00C40AC5"/>
    <w:rsid w:val="00C94A54"/>
    <w:rsid w:val="00C94CF2"/>
    <w:rsid w:val="00CB19E7"/>
    <w:rsid w:val="00CB2E20"/>
    <w:rsid w:val="00CC1432"/>
    <w:rsid w:val="00CE28C4"/>
    <w:rsid w:val="00D02B7F"/>
    <w:rsid w:val="00D04D75"/>
    <w:rsid w:val="00D34E26"/>
    <w:rsid w:val="00D63FDB"/>
    <w:rsid w:val="00D73E34"/>
    <w:rsid w:val="00DB015A"/>
    <w:rsid w:val="00E56BAB"/>
    <w:rsid w:val="00E936F4"/>
    <w:rsid w:val="00EB76EB"/>
    <w:rsid w:val="00F1055C"/>
    <w:rsid w:val="00F31FB6"/>
    <w:rsid w:val="00FC26FB"/>
    <w:rsid w:val="00FC29BA"/>
    <w:rsid w:val="00FF08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E2E2C"/>
  <w15:chartTrackingRefBased/>
  <w15:docId w15:val="{7B89EAA2-2C7E-7049-A52D-B4CAA4FC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7B57"/>
    <w:pPr>
      <w:tabs>
        <w:tab w:val="center" w:pos="4252"/>
        <w:tab w:val="right" w:pos="8504"/>
      </w:tabs>
    </w:pPr>
  </w:style>
  <w:style w:type="character" w:customStyle="1" w:styleId="EncabezadoCar">
    <w:name w:val="Encabezado Car"/>
    <w:basedOn w:val="Fuentedeprrafopredeter"/>
    <w:link w:val="Encabezado"/>
    <w:uiPriority w:val="99"/>
    <w:rsid w:val="00437B57"/>
  </w:style>
  <w:style w:type="character" w:customStyle="1" w:styleId="LETNO-Bold">
    <w:name w:val="LETNO - Bold"/>
    <w:uiPriority w:val="1"/>
    <w:qFormat/>
    <w:rsid w:val="00142435"/>
    <w:rPr>
      <w:rFonts w:ascii="DIN Next LT Pro" w:hAnsi="DIN Next LT Pro"/>
      <w:b/>
      <w:bCs/>
      <w:sz w:val="20"/>
      <w:szCs w:val="20"/>
    </w:rPr>
  </w:style>
  <w:style w:type="character" w:customStyle="1" w:styleId="LETNO-Destinatario">
    <w:name w:val="LETNO - Destinatario"/>
    <w:uiPriority w:val="1"/>
    <w:qFormat/>
    <w:rsid w:val="00142435"/>
    <w:rPr>
      <w:rFonts w:ascii="DIN Next LT Pro" w:hAnsi="DIN Next LT Pro"/>
      <w:sz w:val="20"/>
      <w:szCs w:val="20"/>
    </w:rPr>
  </w:style>
  <w:style w:type="paragraph" w:customStyle="1" w:styleId="LETNO-Encabezado">
    <w:name w:val="LETNO - Encabezado"/>
    <w:qFormat/>
    <w:rsid w:val="00220E54"/>
    <w:pPr>
      <w:autoSpaceDE w:val="0"/>
      <w:autoSpaceDN w:val="0"/>
      <w:adjustRightInd w:val="0"/>
      <w:textAlignment w:val="center"/>
    </w:pPr>
    <w:rPr>
      <w:rFonts w:ascii="DIN Next LT Pro Light" w:hAnsi="DIN Next LT Pro Light" w:cs="DIN Next LT Pro Light"/>
      <w:color w:val="000000"/>
      <w:sz w:val="15"/>
      <w:szCs w:val="15"/>
      <w:lang w:val="es-ES_tradnl"/>
    </w:rPr>
  </w:style>
  <w:style w:type="paragraph" w:customStyle="1" w:styleId="LETNO-Textocuerpo">
    <w:name w:val="LETNO - Texto cuerpo"/>
    <w:qFormat/>
    <w:rsid w:val="009042D0"/>
    <w:pPr>
      <w:spacing w:after="120" w:line="300" w:lineRule="auto"/>
    </w:pPr>
    <w:rPr>
      <w:rFonts w:ascii="DIN Next LT Pro Light" w:hAnsi="DIN Next LT Pro Light"/>
      <w:sz w:val="20"/>
      <w:szCs w:val="20"/>
      <w:lang w:val="en-US"/>
    </w:rPr>
  </w:style>
  <w:style w:type="paragraph" w:styleId="Textodeglobo">
    <w:name w:val="Balloon Text"/>
    <w:basedOn w:val="Normal"/>
    <w:link w:val="TextodegloboCar"/>
    <w:uiPriority w:val="99"/>
    <w:semiHidden/>
    <w:unhideWhenUsed/>
    <w:rsid w:val="00220E54"/>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20E54"/>
    <w:rPr>
      <w:rFonts w:ascii="Times New Roman" w:hAnsi="Times New Roman" w:cs="Times New Roman"/>
      <w:sz w:val="18"/>
      <w:szCs w:val="18"/>
    </w:rPr>
  </w:style>
  <w:style w:type="paragraph" w:styleId="Piedepgina">
    <w:name w:val="footer"/>
    <w:basedOn w:val="Normal"/>
    <w:link w:val="PiedepginaCar"/>
    <w:uiPriority w:val="99"/>
    <w:unhideWhenUsed/>
    <w:rsid w:val="00071EA2"/>
    <w:pPr>
      <w:tabs>
        <w:tab w:val="center" w:pos="4252"/>
        <w:tab w:val="right" w:pos="8504"/>
      </w:tabs>
    </w:pPr>
  </w:style>
  <w:style w:type="character" w:customStyle="1" w:styleId="PiedepginaCar">
    <w:name w:val="Pie de página Car"/>
    <w:basedOn w:val="Fuentedeprrafopredeter"/>
    <w:link w:val="Piedepgina"/>
    <w:uiPriority w:val="99"/>
    <w:rsid w:val="00071EA2"/>
  </w:style>
  <w:style w:type="paragraph" w:customStyle="1" w:styleId="Default">
    <w:name w:val="Default"/>
    <w:rsid w:val="007557DA"/>
    <w:pPr>
      <w:autoSpaceDE w:val="0"/>
      <w:autoSpaceDN w:val="0"/>
      <w:adjustRightInd w:val="0"/>
    </w:pPr>
    <w:rPr>
      <w:rFonts w:ascii="Quicksand" w:hAnsi="Quicksand" w:cs="Quicksand"/>
      <w:color w:val="000000"/>
    </w:rPr>
  </w:style>
  <w:style w:type="paragraph" w:customStyle="1" w:styleId="Pa0">
    <w:name w:val="Pa0"/>
    <w:basedOn w:val="Default"/>
    <w:next w:val="Default"/>
    <w:uiPriority w:val="99"/>
    <w:rsid w:val="007557DA"/>
    <w:pPr>
      <w:spacing w:line="241" w:lineRule="atLeast"/>
    </w:pPr>
    <w:rPr>
      <w:rFonts w:cstheme="minorBidi"/>
      <w:color w:val="auto"/>
    </w:rPr>
  </w:style>
  <w:style w:type="character" w:customStyle="1" w:styleId="A0">
    <w:name w:val="A0"/>
    <w:uiPriority w:val="99"/>
    <w:rsid w:val="007557DA"/>
    <w:rPr>
      <w:rFonts w:cs="Quicksand"/>
      <w:color w:val="211D1E"/>
      <w:sz w:val="16"/>
      <w:szCs w:val="16"/>
    </w:rPr>
  </w:style>
  <w:style w:type="paragraph" w:customStyle="1" w:styleId="Pa1">
    <w:name w:val="Pa1"/>
    <w:basedOn w:val="Default"/>
    <w:next w:val="Default"/>
    <w:uiPriority w:val="99"/>
    <w:rsid w:val="007557DA"/>
    <w:pPr>
      <w:spacing w:line="241" w:lineRule="atLeast"/>
    </w:pPr>
    <w:rPr>
      <w:rFonts w:cstheme="minorBidi"/>
      <w:color w:val="auto"/>
    </w:rPr>
  </w:style>
  <w:style w:type="paragraph" w:styleId="Prrafodelista">
    <w:name w:val="List Paragraph"/>
    <w:basedOn w:val="Normal"/>
    <w:uiPriority w:val="34"/>
    <w:qFormat/>
    <w:rsid w:val="006700D9"/>
    <w:pPr>
      <w:ind w:left="720"/>
      <w:contextualSpacing/>
    </w:pPr>
  </w:style>
  <w:style w:type="character" w:styleId="Hipervnculo">
    <w:name w:val="Hyperlink"/>
    <w:basedOn w:val="Fuentedeprrafopredeter"/>
    <w:uiPriority w:val="99"/>
    <w:unhideWhenUsed/>
    <w:rsid w:val="001F5F1C"/>
    <w:rPr>
      <w:color w:val="0563C1" w:themeColor="hyperlink"/>
      <w:u w:val="single"/>
    </w:rPr>
  </w:style>
  <w:style w:type="paragraph" w:styleId="NormalWeb">
    <w:name w:val="Normal (Web)"/>
    <w:basedOn w:val="Normal"/>
    <w:uiPriority w:val="99"/>
    <w:semiHidden/>
    <w:unhideWhenUsed/>
    <w:rsid w:val="001F5F1C"/>
    <w:pPr>
      <w:spacing w:before="100" w:beforeAutospacing="1" w:after="142" w:line="288" w:lineRule="auto"/>
    </w:pPr>
    <w:rPr>
      <w:rFonts w:ascii="Times New Roman" w:eastAsia="Times New Roman" w:hAnsi="Times New Roman" w:cs="Times New Roman"/>
      <w:lang w:val="ca-ES-valencia" w:eastAsia="ca-ES-valencia"/>
    </w:rPr>
  </w:style>
  <w:style w:type="character" w:styleId="Hipervnculovisitado">
    <w:name w:val="FollowedHyperlink"/>
    <w:basedOn w:val="Fuentedeprrafopredeter"/>
    <w:uiPriority w:val="99"/>
    <w:semiHidden/>
    <w:unhideWhenUsed/>
    <w:rsid w:val="007F4CDD"/>
    <w:rPr>
      <w:color w:val="954F72" w:themeColor="followedHyperlink"/>
      <w:u w:val="single"/>
    </w:rPr>
  </w:style>
  <w:style w:type="character" w:styleId="Mencinsinresolver">
    <w:name w:val="Unresolved Mention"/>
    <w:basedOn w:val="Fuentedeprrafopredeter"/>
    <w:uiPriority w:val="99"/>
    <w:semiHidden/>
    <w:unhideWhenUsed/>
    <w:rsid w:val="008967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66275">
      <w:bodyDiv w:val="1"/>
      <w:marLeft w:val="0"/>
      <w:marRight w:val="0"/>
      <w:marTop w:val="0"/>
      <w:marBottom w:val="0"/>
      <w:divBdr>
        <w:top w:val="none" w:sz="0" w:space="0" w:color="auto"/>
        <w:left w:val="none" w:sz="0" w:space="0" w:color="auto"/>
        <w:bottom w:val="none" w:sz="0" w:space="0" w:color="auto"/>
        <w:right w:val="none" w:sz="0" w:space="0" w:color="auto"/>
      </w:divBdr>
    </w:div>
    <w:div w:id="145517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tno.dival.es/ca/actividad/conferencia-o-presentacio/tornen-les-biblioteques-human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blioteca.etnologia@dival.e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_LET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673</Words>
  <Characters>3702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4367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CABAÑES MARTINEZ - FRANCESC</cp:lastModifiedBy>
  <cp:revision>4</cp:revision>
  <cp:lastPrinted>2023-04-19T07:19:00Z</cp:lastPrinted>
  <dcterms:created xsi:type="dcterms:W3CDTF">2023-04-20T15:22:00Z</dcterms:created>
  <dcterms:modified xsi:type="dcterms:W3CDTF">2023-04-20T15:40:00Z</dcterms:modified>
  <cp:category/>
</cp:coreProperties>
</file>